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8BD" w:rsidRDefault="00AE48BD" w:rsidP="00AE48BD">
      <w:pPr>
        <w:ind w:firstLineChars="200" w:firstLine="723"/>
        <w:rPr>
          <w:rFonts w:asciiTheme="majorEastAsia" w:eastAsiaTheme="majorEastAsia" w:hAnsiTheme="majorEastAsia"/>
          <w:b/>
          <w:sz w:val="36"/>
          <w:szCs w:val="36"/>
        </w:rPr>
      </w:pPr>
      <w:r w:rsidRPr="00AE48BD">
        <w:rPr>
          <w:rFonts w:asciiTheme="majorEastAsia" w:eastAsiaTheme="majorEastAsia" w:hAnsiTheme="majorEastAsia"/>
          <w:b/>
          <w:sz w:val="36"/>
          <w:szCs w:val="36"/>
        </w:rPr>
        <w:t>用数智科技赋能质量强港——来自宁波</w:t>
      </w:r>
    </w:p>
    <w:p w:rsidR="00AE48BD" w:rsidRDefault="00AE48BD" w:rsidP="00AE48BD">
      <w:pPr>
        <w:ind w:firstLineChars="600" w:firstLine="2168"/>
        <w:rPr>
          <w:rFonts w:asciiTheme="majorEastAsia" w:eastAsiaTheme="majorEastAsia" w:hAnsiTheme="majorEastAsia"/>
          <w:b/>
          <w:sz w:val="36"/>
          <w:szCs w:val="36"/>
        </w:rPr>
      </w:pPr>
      <w:r w:rsidRPr="00AE48BD">
        <w:rPr>
          <w:rFonts w:asciiTheme="majorEastAsia" w:eastAsiaTheme="majorEastAsia" w:hAnsiTheme="majorEastAsia"/>
          <w:b/>
          <w:sz w:val="36"/>
          <w:szCs w:val="36"/>
        </w:rPr>
        <w:t>舟山港的质量发展报告</w:t>
      </w:r>
    </w:p>
    <w:p w:rsidR="00AE48BD" w:rsidRPr="006F7025" w:rsidRDefault="00AE48BD" w:rsidP="00AE48BD">
      <w:pPr>
        <w:spacing w:line="360" w:lineRule="auto"/>
        <w:ind w:firstLineChars="400" w:firstLine="960"/>
        <w:rPr>
          <w:rFonts w:asciiTheme="minorEastAsia" w:hAnsiTheme="minorEastAsia"/>
          <w:sz w:val="24"/>
          <w:szCs w:val="24"/>
        </w:rPr>
      </w:pPr>
      <w:r w:rsidRPr="006F7025">
        <w:rPr>
          <w:rFonts w:asciiTheme="minorEastAsia" w:hAnsiTheme="minorEastAsia" w:hint="eastAsia"/>
          <w:sz w:val="24"/>
          <w:szCs w:val="24"/>
        </w:rPr>
        <w:t>文章来源：</w:t>
      </w:r>
      <w:r>
        <w:rPr>
          <w:rFonts w:asciiTheme="minorEastAsia" w:hAnsiTheme="minorEastAsia" w:hint="eastAsia"/>
          <w:sz w:val="24"/>
          <w:szCs w:val="24"/>
        </w:rPr>
        <w:t>宁波舟山港官</w:t>
      </w:r>
      <w:r w:rsidRPr="006F7025">
        <w:rPr>
          <w:rFonts w:asciiTheme="minorEastAsia" w:hAnsiTheme="minorEastAsia" w:hint="eastAsia"/>
          <w:sz w:val="24"/>
          <w:szCs w:val="24"/>
        </w:rPr>
        <w:t>网        更新时间：</w:t>
      </w:r>
      <w:r>
        <w:rPr>
          <w:rFonts w:asciiTheme="minorEastAsia" w:hAnsiTheme="minorEastAsia" w:hint="eastAsia"/>
          <w:sz w:val="24"/>
          <w:szCs w:val="24"/>
        </w:rPr>
        <w:t>2021-09-0</w:t>
      </w:r>
      <w:r w:rsidR="00EA05FA">
        <w:rPr>
          <w:rFonts w:asciiTheme="minorEastAsia" w:hAnsiTheme="minorEastAsia" w:hint="eastAsia"/>
          <w:sz w:val="24"/>
          <w:szCs w:val="24"/>
        </w:rPr>
        <w:t>3</w:t>
      </w:r>
    </w:p>
    <w:p w:rsidR="00AE48BD" w:rsidRDefault="00AE48BD" w:rsidP="00AE48BD">
      <w:pPr>
        <w:pStyle w:val="a3"/>
        <w:spacing w:before="120" w:beforeAutospacing="0" w:after="120" w:afterAutospacing="0" w:line="420" w:lineRule="atLeast"/>
        <w:ind w:firstLine="480"/>
        <w:jc w:val="both"/>
      </w:pPr>
      <w:r>
        <w:t>9月2日，《中国质量报》头版刊发文章《用数智科技赋能质量强港——来自宁波舟山港的质量发展报告之三》，全文如下：</w:t>
      </w:r>
    </w:p>
    <w:p w:rsidR="00AE48BD" w:rsidRPr="00AE48BD" w:rsidRDefault="00AE48BD" w:rsidP="00AE48BD">
      <w:pPr>
        <w:spacing w:line="360" w:lineRule="auto"/>
        <w:ind w:firstLineChars="150" w:firstLine="360"/>
        <w:rPr>
          <w:rFonts w:asciiTheme="minorEastAsia" w:hAnsiTheme="minorEastAsia"/>
          <w:sz w:val="24"/>
          <w:szCs w:val="24"/>
        </w:rPr>
      </w:pPr>
      <w:r w:rsidRPr="00AE48BD">
        <w:rPr>
          <w:rFonts w:asciiTheme="minorEastAsia" w:hAnsiTheme="minorEastAsia"/>
          <w:sz w:val="24"/>
          <w:szCs w:val="24"/>
        </w:rPr>
        <w:t>7月的第二个星期五，船身长400米、蓝绿相间、载重超过22万吨的超大型双燃料集装箱船“达飞卢浮宫”号正停泊在宁波舟山港的梅东集装箱码头进行装卸作业。尽管码头的36台桥吊中有18台没有司机操作，但这些庞然大物仿佛有了生命一样，仍在一刻不停地运转着。五颜六色的集装箱，就像积木一样被金属“大手”紧紧握住，在空中划出一道道精准的抛物线最终被稳稳放在指定位置。</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在先行先试智慧化码头的宁波舟山港，这样的场景并不罕见。在桥吊远处的操控室内，桥吊司机升级成为桥吊远程操控员，辅佐他们的是每台桥吊19个高清摄像头、集成了自动防摇防撞功能的智能系统和超低延迟的网络。</w:t>
      </w:r>
    </w:p>
    <w:p w:rsidR="00AE48BD" w:rsidRPr="00AE48BD" w:rsidRDefault="00AE48BD" w:rsidP="00AE48BD">
      <w:pPr>
        <w:spacing w:line="360" w:lineRule="auto"/>
        <w:rPr>
          <w:rFonts w:asciiTheme="minorEastAsia" w:hAnsiTheme="minorEastAsia"/>
          <w:sz w:val="24"/>
          <w:szCs w:val="24"/>
        </w:rPr>
      </w:pPr>
      <w:r w:rsidRPr="00AE48BD">
        <w:rPr>
          <w:rFonts w:asciiTheme="minorEastAsia" w:hAnsiTheme="minorEastAsia"/>
          <w:sz w:val="24"/>
          <w:szCs w:val="24"/>
        </w:rPr>
        <w:t>把驾驶舱“搬进”办公室</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过去，司机得在桥吊52米高的驾驶室内，透过一块透明的玻璃俯视底下的情况。时间长了相当辛苦。”梅东公司桥吊班导师吴起飞说，现在远程操控员只需在室内控制集装箱的上升和下放两个步骤，中间的环节系统都自动完成。摄像头可以随时缩放，就连集装箱上的锁孔都看得一清二楚，还减少了视野的盲区，“对于我们来说，环境好了、效率高了，安全性也提升了。”</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2016年，最早的19、20号两台远程操控桥吊正处于实验阶段。那时，还有不少司机对远程操控系统存在顾虑，担心用不习惯。但后来，司机们大量参与调试与反馈，技术人员把许多原先人工操作的优秀经验与方法进行了集成、模拟和优化，形成了自动化的过程。如今，除了偶尔回到人工驾驶的位子上“找找手感”，司机们都很乐意进行远程作业，仅在一周内，18台远控桥吊就可完成约5万个标准箱的作业量。</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相比起桥吊需要结合不同船况进行作业，对接集装箱堆场与集卡的龙门吊则是“陆对陆”，因此操控流程可以进行更高程度的自动化改造。当远程操控员将集装箱提升至指定高度后，后续步骤全部由系统自动完成：龙门吊上的设备不仅会识别集装箱编号，还会确认目标位置的箱体高度、与其他箱体距离，并对误差</w:t>
      </w:r>
      <w:r w:rsidRPr="00AE48BD">
        <w:rPr>
          <w:rFonts w:asciiTheme="minorEastAsia" w:hAnsiTheme="minorEastAsia"/>
          <w:sz w:val="24"/>
          <w:szCs w:val="24"/>
        </w:rPr>
        <w:lastRenderedPageBreak/>
        <w:t>进行自动调整。这使操控员可以根据系统分配，一人操控3台龙门吊。</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这样的技术进步让2003年就在这个领域工作的龙门吊班导师罗剑秋深有感触：“传统龙门吊司机不管手头有没有活，一天有12小时都在龙门吊上，只有上厕所才会爬下去。作业时全程弯腰低头，精神高度集中，尤其是夜晚作业时特别容易疲劳。不少‘老码头’到40岁前后颈椎都会出问题。”</w:t>
      </w:r>
    </w:p>
    <w:p w:rsidR="00AE48BD" w:rsidRPr="00AE48BD" w:rsidRDefault="00AE48BD" w:rsidP="00AE48BD">
      <w:pPr>
        <w:spacing w:line="360" w:lineRule="auto"/>
        <w:rPr>
          <w:rFonts w:asciiTheme="minorEastAsia" w:hAnsiTheme="minorEastAsia"/>
          <w:sz w:val="24"/>
          <w:szCs w:val="24"/>
        </w:rPr>
      </w:pPr>
      <w:r w:rsidRPr="00AE48BD">
        <w:rPr>
          <w:rFonts w:asciiTheme="minorEastAsia" w:hAnsiTheme="minorEastAsia" w:hint="eastAsia"/>
          <w:noProof/>
          <w:sz w:val="24"/>
          <w:szCs w:val="24"/>
        </w:rPr>
        <w:drawing>
          <wp:inline distT="0" distB="0" distL="0" distR="0">
            <wp:extent cx="4752975" cy="3609975"/>
            <wp:effectExtent l="19050" t="0" r="9525" b="0"/>
            <wp:docPr id="6" name="图片 1" descr="http://www.zjseaport.com/xwzx/news/202109/W020210903650347483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jseaport.com/xwzx/news/202109/W020210903650347483455.jpeg"/>
                    <pic:cNvPicPr>
                      <a:picLocks noChangeAspect="1" noChangeArrowheads="1"/>
                    </pic:cNvPicPr>
                  </pic:nvPicPr>
                  <pic:blipFill>
                    <a:blip r:embed="rId8" cstate="print"/>
                    <a:srcRect/>
                    <a:stretch>
                      <a:fillRect/>
                    </a:stretch>
                  </pic:blipFill>
                  <pic:spPr bwMode="auto">
                    <a:xfrm>
                      <a:off x="0" y="0"/>
                      <a:ext cx="4755958" cy="3612241"/>
                    </a:xfrm>
                    <a:prstGeom prst="rect">
                      <a:avLst/>
                    </a:prstGeom>
                    <a:noFill/>
                    <a:ln w="9525">
                      <a:noFill/>
                      <a:miter lim="800000"/>
                      <a:headEnd/>
                      <a:tailEnd/>
                    </a:ln>
                  </pic:spPr>
                </pic:pic>
              </a:graphicData>
            </a:graphic>
          </wp:inline>
        </w:drawing>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如今，驾驶舱搬进了办公室，两个操作室承担起了梅东公司6、7、8号堆场共48台设备的全部任务。在未来的3至4年，该港区还有望实现远程操控的全覆盖。</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智慧码头的建设不仅要依托先进的硬件条件，还要辅以强大的设备调度系统和管理能力。”梅东公司总经理徐伟武介绍：“公司集装箱吞吐量从2019年的480万标准箱增长到今年预计完成超过700万标准箱，但公司员工数量却没有增加很多。实际上，如果离开了智慧化管理，哪怕投入再多的人力，也无法实现如此超大规模集装箱码头的有效管理。”</w:t>
      </w:r>
    </w:p>
    <w:p w:rsidR="00AE48BD" w:rsidRPr="00AE48BD" w:rsidRDefault="00AE48BD" w:rsidP="00AE48BD">
      <w:pPr>
        <w:spacing w:line="360" w:lineRule="auto"/>
        <w:rPr>
          <w:rFonts w:asciiTheme="minorEastAsia" w:hAnsiTheme="minorEastAsia"/>
          <w:sz w:val="24"/>
          <w:szCs w:val="24"/>
        </w:rPr>
      </w:pPr>
      <w:r w:rsidRPr="00AE48BD">
        <w:rPr>
          <w:rFonts w:asciiTheme="minorEastAsia" w:hAnsiTheme="minorEastAsia"/>
          <w:sz w:val="24"/>
          <w:szCs w:val="24"/>
        </w:rPr>
        <w:t>惠及全港“易港通”</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小暑时节，集装箱货轮的甲板经受着盛夏阳光的炙烤。站在“铁板”上，穿着被汗水浸湿的衣衫，随时留意头顶上越过船舷而来的集装箱，用一支笔在一张纸上记录下集装箱号、箱型、船上装箱位置、封铅情况，以便和港区理货员（俗</w:t>
      </w:r>
      <w:r w:rsidRPr="00AE48BD">
        <w:rPr>
          <w:rFonts w:asciiTheme="minorEastAsia" w:hAnsiTheme="minorEastAsia"/>
          <w:sz w:val="24"/>
          <w:szCs w:val="24"/>
        </w:rPr>
        <w:lastRenderedPageBreak/>
        <w:t>称“内理”）进行双向核对——对于宁波外轮理货有限公司的智能理货员胡青云来说，这样的工作场景已成为过去时。</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自从2016年开始，宁波舟山港就开始了理货工作从露天到室内的转变进程，而胡师傅服务的穿山港区，则是全港上线智能理货系统的压轴港区。作为外轮理货员（俗称“外理”），胡师傅现在可以坐在理货间，一人跟进两台桥吊的理货进程。3个高清摄像头为每个集装箱拍摄6张照片，原先需要现场核对的信息直接经过智能识别，自动在系统中生成。通常来说，人工仅需确认并提交即可。</w:t>
      </w:r>
    </w:p>
    <w:p w:rsidR="00AE48BD" w:rsidRPr="00AE48BD" w:rsidRDefault="00AE48BD" w:rsidP="00AE48BD">
      <w:pPr>
        <w:spacing w:line="360" w:lineRule="auto"/>
        <w:rPr>
          <w:rFonts w:asciiTheme="minorEastAsia" w:hAnsiTheme="minorEastAsia"/>
          <w:sz w:val="24"/>
          <w:szCs w:val="24"/>
        </w:rPr>
      </w:pPr>
      <w:r w:rsidRPr="00AE48BD">
        <w:rPr>
          <w:rFonts w:asciiTheme="minorEastAsia" w:hAnsiTheme="minorEastAsia" w:hint="eastAsia"/>
          <w:noProof/>
          <w:sz w:val="24"/>
          <w:szCs w:val="24"/>
        </w:rPr>
        <w:drawing>
          <wp:inline distT="0" distB="0" distL="0" distR="0">
            <wp:extent cx="4695825" cy="3130550"/>
            <wp:effectExtent l="19050" t="0" r="9525" b="0"/>
            <wp:docPr id="5" name="图片 2" descr="http://www.zjseaport.com/xwzx/news/202109/W020210903650347774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jseaport.com/xwzx/news/202109/W020210903650347774414.jpeg"/>
                    <pic:cNvPicPr>
                      <a:picLocks noChangeAspect="1" noChangeArrowheads="1"/>
                    </pic:cNvPicPr>
                  </pic:nvPicPr>
                  <pic:blipFill>
                    <a:blip r:embed="rId9" cstate="print"/>
                    <a:srcRect/>
                    <a:stretch>
                      <a:fillRect/>
                    </a:stretch>
                  </pic:blipFill>
                  <pic:spPr bwMode="auto">
                    <a:xfrm>
                      <a:off x="0" y="0"/>
                      <a:ext cx="4695825" cy="3130550"/>
                    </a:xfrm>
                    <a:prstGeom prst="rect">
                      <a:avLst/>
                    </a:prstGeom>
                    <a:noFill/>
                    <a:ln w="9525">
                      <a:noFill/>
                      <a:miter lim="800000"/>
                      <a:headEnd/>
                      <a:tailEnd/>
                    </a:ln>
                  </pic:spPr>
                </pic:pic>
              </a:graphicData>
            </a:graphic>
          </wp:inline>
        </w:drawing>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高效可靠的智能理货系统也带来了人力岗位的变革。原先每台桥吊配备“内理”+“外理”的模式迎来了“内外理一体化”的进程。不久后，在实现智能理货完全覆盖时，只需要25名左右的理货员就能接揽整个穿山港区的理货任务。这项集装箱智能理货技术，还获得了中国港口科技进步奖二等奖和全国交通企业管理现代化创新成果一等奖。</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智能理货不仅是对前沿技术的应用，更是对作业模式的变革。由易港通公司承担的无纸化业务同样如此。在宁波港集装箱运输有限公司的集卡司机王庆看来，平台的无纸化功能为这个忙碌的群体带来了极大的便利。</w:t>
      </w:r>
    </w:p>
    <w:p w:rsidR="00AE48BD" w:rsidRPr="00AE48BD" w:rsidRDefault="00AE48BD" w:rsidP="00AE48BD">
      <w:pPr>
        <w:spacing w:line="360" w:lineRule="auto"/>
        <w:rPr>
          <w:rFonts w:asciiTheme="minorEastAsia" w:hAnsiTheme="minorEastAsia"/>
          <w:sz w:val="24"/>
          <w:szCs w:val="24"/>
        </w:rPr>
      </w:pPr>
      <w:r w:rsidRPr="00AE48BD">
        <w:rPr>
          <w:rFonts w:asciiTheme="minorEastAsia" w:hAnsiTheme="minorEastAsia"/>
          <w:sz w:val="24"/>
          <w:szCs w:val="24"/>
        </w:rPr>
        <w:t>他告诉记者：“原先我们集卡司机总要等跑单员送到第二天任务的提箱单，送到的时间经常从下午等到晚上八九点甚至十一点，之后才能连夜去堆场提空集装箱，并赶往工厂。假设早上六七点到达工厂，很多时候都是在十一二点装好货返程。这样一来</w:t>
      </w:r>
      <w:r w:rsidR="00EA05FA">
        <w:rPr>
          <w:rFonts w:asciiTheme="minorEastAsia" w:hAnsiTheme="minorEastAsia"/>
          <w:sz w:val="24"/>
          <w:szCs w:val="24"/>
        </w:rPr>
        <w:t>司机们行程</w:t>
      </w:r>
      <w:r w:rsidRPr="00AE48BD">
        <w:rPr>
          <w:rFonts w:asciiTheme="minorEastAsia" w:hAnsiTheme="minorEastAsia"/>
          <w:sz w:val="24"/>
          <w:szCs w:val="24"/>
        </w:rPr>
        <w:t>路线与时间就变得很集中，对道路交通造成一定的压力。”</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lastRenderedPageBreak/>
        <w:t>提箱单的无纸化直接省却了等待跑单员送单的环节，为集卡司机争取到了宝贵的休息或自由支配的时间。师傅们可以选择在更早的时间提空箱，而不是都集中在相同的时段。此外，系统的“提空预约”功能让集卡司机可以直接前往有空集装箱余量的堆场，再也不必担心在堆场排半天队却发现无箱可用的情况。</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王庆补充说，比起用多出来的时间休息，更多集卡司机还是会选择多做几单：“多亏了无纸化，过去一个月做24车单子就很不容易了，现在抓紧一点能做28单！”</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对于货代公司而言，“易港通”带来的进步也很明显。浙江嘉澜国际货运代理有限公司总经理王坚表示，“易港通”使放单、提箱、还箱状态全程可视化，免去了过去频繁使用电话查询的时间成本和精力成本。它还是全港集卡业务的交易平台，只要提出需求，全平台都可响应。此外，平台还提供了包含水路、铁路、公路在内的多式联运方案，公司可以提前“做箱”了。</w:t>
      </w:r>
    </w:p>
    <w:p w:rsidR="00AE48BD" w:rsidRPr="00AE48BD" w:rsidRDefault="00AE48BD" w:rsidP="00AE48BD">
      <w:pPr>
        <w:spacing w:line="360" w:lineRule="auto"/>
        <w:rPr>
          <w:rFonts w:asciiTheme="minorEastAsia" w:hAnsiTheme="minorEastAsia"/>
          <w:sz w:val="24"/>
          <w:szCs w:val="24"/>
        </w:rPr>
      </w:pPr>
      <w:r w:rsidRPr="00AE48BD">
        <w:rPr>
          <w:rFonts w:asciiTheme="minorEastAsia" w:hAnsiTheme="minorEastAsia"/>
          <w:sz w:val="24"/>
          <w:szCs w:val="24"/>
        </w:rPr>
        <w:t>国外系统不好用，我们就自己造</w:t>
      </w:r>
    </w:p>
    <w:p w:rsidR="00AE48BD" w:rsidRPr="00AE48BD" w:rsidRDefault="00AE48BD"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如何根据船的性能、容量安排合适的场地，让集装箱放得下、放得好，一直是码头现场作业流程中的关键。但在立体的作业空间中，随着集装箱吞吐量的上升，管理难度、数据处理压力也呈几何级增长。对于年货物吞吐量连续12年位居全球第一的宁波舟山港而言，一套足以胜任工作的系统尤为重要。</w:t>
      </w:r>
    </w:p>
    <w:p w:rsidR="00AE48BD" w:rsidRDefault="00AE48BD" w:rsidP="00AE48BD">
      <w:pPr>
        <w:spacing w:line="360" w:lineRule="auto"/>
        <w:rPr>
          <w:rFonts w:asciiTheme="minorEastAsia" w:hAnsiTheme="minorEastAsia"/>
          <w:sz w:val="24"/>
          <w:szCs w:val="24"/>
        </w:rPr>
      </w:pPr>
      <w:r w:rsidRPr="00AE48BD">
        <w:rPr>
          <w:rFonts w:asciiTheme="minorEastAsia" w:hAnsiTheme="minorEastAsia"/>
          <w:sz w:val="24"/>
          <w:szCs w:val="24"/>
        </w:rPr>
        <w:t>和世界上许多其他国际港口一样，宁波舟山港之前也选择了美国公司的</w:t>
      </w:r>
      <w:proofErr w:type="spellStart"/>
      <w:r w:rsidRPr="00AE48BD">
        <w:rPr>
          <w:rFonts w:asciiTheme="minorEastAsia" w:hAnsiTheme="minorEastAsia"/>
          <w:sz w:val="24"/>
          <w:szCs w:val="24"/>
        </w:rPr>
        <w:t>Sparcs</w:t>
      </w:r>
      <w:proofErr w:type="spellEnd"/>
      <w:r w:rsidRPr="00AE48BD">
        <w:rPr>
          <w:rFonts w:asciiTheme="minorEastAsia" w:hAnsiTheme="minorEastAsia"/>
          <w:sz w:val="24"/>
          <w:szCs w:val="24"/>
        </w:rPr>
        <w:t>系统。但随着港口不断发展，</w:t>
      </w:r>
      <w:proofErr w:type="spellStart"/>
      <w:r w:rsidRPr="00AE48BD">
        <w:rPr>
          <w:rFonts w:asciiTheme="minorEastAsia" w:hAnsiTheme="minorEastAsia"/>
          <w:sz w:val="24"/>
          <w:szCs w:val="24"/>
        </w:rPr>
        <w:t>Sparcs</w:t>
      </w:r>
      <w:proofErr w:type="spellEnd"/>
      <w:r w:rsidRPr="00AE48BD">
        <w:rPr>
          <w:rFonts w:asciiTheme="minorEastAsia" w:hAnsiTheme="minorEastAsia"/>
          <w:sz w:val="24"/>
          <w:szCs w:val="24"/>
        </w:rPr>
        <w:t>系统逐渐无法满足日新月异的日常使用需求，尤其是在更新、优化和迭代速度上显得滞后，一个需求层层提交至国外总部，往往动辄就要历经半年时间，而需求解决后还要额外支付一笔费用。</w:t>
      </w:r>
    </w:p>
    <w:p w:rsidR="00EA05FA" w:rsidRPr="00AE48BD" w:rsidRDefault="00EA05FA" w:rsidP="00EA05FA">
      <w:pPr>
        <w:spacing w:line="360" w:lineRule="auto"/>
        <w:rPr>
          <w:rFonts w:asciiTheme="minorEastAsia" w:hAnsiTheme="minorEastAsia"/>
          <w:sz w:val="24"/>
          <w:szCs w:val="24"/>
        </w:rPr>
      </w:pPr>
      <w:r>
        <w:rPr>
          <w:rFonts w:asciiTheme="minorEastAsia" w:hAnsiTheme="minorEastAsia" w:hint="eastAsia"/>
          <w:sz w:val="24"/>
          <w:szCs w:val="24"/>
        </w:rPr>
        <w:t xml:space="preserve">    </w:t>
      </w:r>
      <w:r w:rsidRPr="00AE48BD">
        <w:rPr>
          <w:rFonts w:asciiTheme="minorEastAsia" w:hAnsiTheme="minorEastAsia"/>
          <w:sz w:val="24"/>
          <w:szCs w:val="24"/>
        </w:rPr>
        <w:t>宁波北仑第三集装箱码头有限公司策划主管林树丛介绍：“2014年我们曾提出希望开发空箱提箱优先设置功能的想法，但</w:t>
      </w:r>
      <w:proofErr w:type="spellStart"/>
      <w:r w:rsidRPr="00AE48BD">
        <w:rPr>
          <w:rFonts w:asciiTheme="minorEastAsia" w:hAnsiTheme="minorEastAsia"/>
          <w:sz w:val="24"/>
          <w:szCs w:val="24"/>
        </w:rPr>
        <w:t>Sparcs</w:t>
      </w:r>
      <w:proofErr w:type="spellEnd"/>
      <w:r w:rsidRPr="00AE48BD">
        <w:rPr>
          <w:rFonts w:asciiTheme="minorEastAsia" w:hAnsiTheme="minorEastAsia"/>
          <w:sz w:val="24"/>
          <w:szCs w:val="24"/>
        </w:rPr>
        <w:t>系统无法有效实现。第二年，拥有我们自主知识产权的集装箱码头生产操作系统（n-TOS系统）上线2.0版本。此后，在两个系统并行的3年间，我们不断进行比较、验证和改进，终于在去年上线n-TOS系统3.0版本，结束了我国‘千万级’大型集装箱码头依赖国外系统的历史。”</w:t>
      </w:r>
    </w:p>
    <w:p w:rsidR="00AE48BD" w:rsidRPr="00AE48BD" w:rsidRDefault="00EA05FA" w:rsidP="00EA05FA">
      <w:pPr>
        <w:spacing w:line="360" w:lineRule="auto"/>
        <w:ind w:firstLineChars="200" w:firstLine="480"/>
        <w:rPr>
          <w:rFonts w:asciiTheme="minorEastAsia" w:hAnsiTheme="minorEastAsia"/>
          <w:sz w:val="24"/>
          <w:szCs w:val="24"/>
        </w:rPr>
      </w:pPr>
      <w:r w:rsidRPr="00AE48BD">
        <w:rPr>
          <w:rFonts w:asciiTheme="minorEastAsia" w:hAnsiTheme="minorEastAsia"/>
          <w:sz w:val="24"/>
          <w:szCs w:val="24"/>
        </w:rPr>
        <w:t>3.0版系统集成了堆场计划、船舶配载、作业控制、无线终端、远程控制等核心模块，可与智能闸口、智能理货、GIS可视化等系统实现信息交互。在这期，</w:t>
      </w:r>
      <w:r w:rsidRPr="00AE48BD">
        <w:rPr>
          <w:rFonts w:asciiTheme="minorEastAsia" w:hAnsiTheme="minorEastAsia" w:hint="eastAsia"/>
          <w:sz w:val="24"/>
          <w:szCs w:val="24"/>
        </w:rPr>
        <w:t xml:space="preserve"> </w:t>
      </w:r>
      <w:r w:rsidR="00AE48BD" w:rsidRPr="00AE48BD">
        <w:rPr>
          <w:rFonts w:asciiTheme="minorEastAsia" w:hAnsiTheme="minorEastAsia" w:hint="eastAsia"/>
          <w:noProof/>
          <w:sz w:val="24"/>
          <w:szCs w:val="24"/>
        </w:rPr>
        <w:lastRenderedPageBreak/>
        <w:drawing>
          <wp:inline distT="0" distB="0" distL="0" distR="0">
            <wp:extent cx="5143500" cy="4219575"/>
            <wp:effectExtent l="19050" t="0" r="0" b="0"/>
            <wp:docPr id="4" name="图片 3" descr="http://www.zjseaport.com/xwzx/news/202109/W0202109036503480398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jseaport.com/xwzx/news/202109/W020210903650348039863.jpeg"/>
                    <pic:cNvPicPr>
                      <a:picLocks noChangeAspect="1" noChangeArrowheads="1"/>
                    </pic:cNvPicPr>
                  </pic:nvPicPr>
                  <pic:blipFill>
                    <a:blip r:embed="rId10" cstate="print"/>
                    <a:srcRect/>
                    <a:stretch>
                      <a:fillRect/>
                    </a:stretch>
                  </pic:blipFill>
                  <pic:spPr bwMode="auto">
                    <a:xfrm>
                      <a:off x="0" y="0"/>
                      <a:ext cx="5146402" cy="4221956"/>
                    </a:xfrm>
                    <a:prstGeom prst="rect">
                      <a:avLst/>
                    </a:prstGeom>
                    <a:noFill/>
                    <a:ln w="9525">
                      <a:noFill/>
                      <a:miter lim="800000"/>
                      <a:headEnd/>
                      <a:tailEnd/>
                    </a:ln>
                  </pic:spPr>
                </pic:pic>
              </a:graphicData>
            </a:graphic>
          </wp:inline>
        </w:drawing>
      </w:r>
    </w:p>
    <w:p w:rsidR="00AE48BD" w:rsidRPr="00AE48BD" w:rsidRDefault="00EA05FA" w:rsidP="00AE48BD">
      <w:pPr>
        <w:spacing w:line="360" w:lineRule="auto"/>
        <w:rPr>
          <w:rFonts w:asciiTheme="minorEastAsia" w:hAnsiTheme="minorEastAsia"/>
          <w:sz w:val="24"/>
          <w:szCs w:val="24"/>
        </w:rPr>
      </w:pPr>
      <w:r w:rsidRPr="00AE48BD">
        <w:rPr>
          <w:rFonts w:asciiTheme="minorEastAsia" w:hAnsiTheme="minorEastAsia"/>
          <w:sz w:val="24"/>
          <w:szCs w:val="24"/>
        </w:rPr>
        <w:t>间</w:t>
      </w:r>
      <w:r w:rsidR="00AE48BD" w:rsidRPr="00AE48BD">
        <w:rPr>
          <w:rFonts w:asciiTheme="minorEastAsia" w:hAnsiTheme="minorEastAsia"/>
          <w:sz w:val="24"/>
          <w:szCs w:val="24"/>
        </w:rPr>
        <w:t>解决了如何优先提箱、如何交替分流等难点后，空箱提箱优先设置功能也在系统中成功实现。不仅如此，系统自主研发的优势也逐渐发挥出来：当事人可以和开发人员直接对接，这使需求平均一周内就可得到响应和解决。对于迎接全球货轮的东方大港来说，这样的响应速度犹如大象在跳舞。</w:t>
      </w:r>
    </w:p>
    <w:p w:rsidR="00AE48BD" w:rsidRPr="00AE48BD" w:rsidRDefault="00AE48BD" w:rsidP="00AE48BD">
      <w:pPr>
        <w:spacing w:line="360" w:lineRule="auto"/>
        <w:rPr>
          <w:rFonts w:asciiTheme="minorEastAsia" w:hAnsiTheme="minorEastAsia"/>
          <w:sz w:val="24"/>
          <w:szCs w:val="24"/>
        </w:rPr>
      </w:pPr>
      <w:r w:rsidRPr="00AE48BD">
        <w:rPr>
          <w:rFonts w:asciiTheme="minorEastAsia" w:hAnsiTheme="minorEastAsia"/>
          <w:sz w:val="24"/>
          <w:szCs w:val="24"/>
        </w:rPr>
        <w:t>“从1.0到2.0，我们实现了三四百个需求，从2.0到3.0，又实现了200多个需求。最近我们还研发出智能给位功能，并优化了10余个参数。下一步还将继续研发智能翻箱、移箱、发箱功能。”林树丛说，“智慧化，一定是未来的方向。”</w:t>
      </w:r>
    </w:p>
    <w:p w:rsidR="00AE48BD" w:rsidRDefault="00AE48BD" w:rsidP="00117B75">
      <w:pPr>
        <w:ind w:firstLineChars="200" w:firstLine="723"/>
        <w:rPr>
          <w:rFonts w:asciiTheme="majorEastAsia" w:eastAsiaTheme="majorEastAsia" w:hAnsiTheme="majorEastAsia"/>
          <w:b/>
          <w:sz w:val="36"/>
          <w:szCs w:val="36"/>
        </w:rPr>
      </w:pPr>
    </w:p>
    <w:p w:rsidR="00EA05FA" w:rsidRDefault="00674820" w:rsidP="00674820">
      <w:pPr>
        <w:spacing w:line="360" w:lineRule="auto"/>
        <w:ind w:firstLineChars="200" w:firstLine="723"/>
        <w:rPr>
          <w:rFonts w:asciiTheme="majorEastAsia" w:eastAsiaTheme="majorEastAsia" w:hAnsiTheme="majorEastAsia"/>
          <w:b/>
          <w:sz w:val="36"/>
          <w:szCs w:val="36"/>
        </w:rPr>
      </w:pPr>
      <w:r w:rsidRPr="00674820">
        <w:rPr>
          <w:rFonts w:asciiTheme="majorEastAsia" w:eastAsiaTheme="majorEastAsia" w:hAnsiTheme="majorEastAsia"/>
          <w:b/>
          <w:sz w:val="36"/>
          <w:szCs w:val="36"/>
        </w:rPr>
        <w:t>宁波舟山港与淡水河谷合作磨矿产品首次交付</w:t>
      </w:r>
    </w:p>
    <w:p w:rsidR="00674820" w:rsidRDefault="00674820" w:rsidP="00674820">
      <w:pPr>
        <w:spacing w:line="360" w:lineRule="auto"/>
        <w:ind w:firstLineChars="450" w:firstLine="1080"/>
        <w:rPr>
          <w:rFonts w:asciiTheme="minorEastAsia" w:hAnsiTheme="minorEastAsia"/>
          <w:sz w:val="24"/>
          <w:szCs w:val="24"/>
        </w:rPr>
      </w:pPr>
      <w:r w:rsidRPr="006F7025">
        <w:rPr>
          <w:rFonts w:asciiTheme="minorEastAsia" w:hAnsiTheme="minorEastAsia" w:hint="eastAsia"/>
          <w:sz w:val="24"/>
          <w:szCs w:val="24"/>
        </w:rPr>
        <w:t>文章来源：</w:t>
      </w:r>
      <w:r>
        <w:rPr>
          <w:rFonts w:asciiTheme="minorEastAsia" w:hAnsiTheme="minorEastAsia" w:hint="eastAsia"/>
          <w:sz w:val="24"/>
          <w:szCs w:val="24"/>
        </w:rPr>
        <w:t>宁波舟山港官</w:t>
      </w:r>
      <w:r w:rsidRPr="006F7025">
        <w:rPr>
          <w:rFonts w:asciiTheme="minorEastAsia" w:hAnsiTheme="minorEastAsia" w:hint="eastAsia"/>
          <w:sz w:val="24"/>
          <w:szCs w:val="24"/>
        </w:rPr>
        <w:t>网        更新时间：</w:t>
      </w:r>
      <w:r>
        <w:rPr>
          <w:rFonts w:asciiTheme="minorEastAsia" w:hAnsiTheme="minorEastAsia" w:hint="eastAsia"/>
          <w:sz w:val="24"/>
          <w:szCs w:val="24"/>
        </w:rPr>
        <w:t>2021-09-04</w:t>
      </w:r>
    </w:p>
    <w:p w:rsidR="00674820" w:rsidRPr="00674820" w:rsidRDefault="00674820" w:rsidP="00674820">
      <w:pPr>
        <w:spacing w:line="360" w:lineRule="auto"/>
        <w:ind w:firstLineChars="200" w:firstLine="480"/>
        <w:rPr>
          <w:rFonts w:asciiTheme="minorEastAsia" w:hAnsiTheme="minorEastAsia"/>
          <w:sz w:val="24"/>
          <w:szCs w:val="24"/>
        </w:rPr>
      </w:pPr>
      <w:r w:rsidRPr="00674820">
        <w:rPr>
          <w:rFonts w:asciiTheme="minorEastAsia" w:hAnsiTheme="minorEastAsia"/>
          <w:sz w:val="24"/>
          <w:szCs w:val="24"/>
        </w:rPr>
        <w:t>8月31日14时许，“万铭”轮在装载完2万吨GF88磨矿产品后缓缓驶离鼠浪湖公司装船码头3号泊位，标志着“全球最大港”宁波舟山港与“全球最大矿”淡水河谷合作建设的淡水河谷鼠浪湖磨矿中心成功完成首款磨矿产品GF88的首次交付。</w:t>
      </w:r>
    </w:p>
    <w:p w:rsidR="00674820" w:rsidRPr="00674820" w:rsidRDefault="00674820" w:rsidP="00674820">
      <w:pPr>
        <w:spacing w:line="360" w:lineRule="auto"/>
        <w:rPr>
          <w:rFonts w:asciiTheme="minorEastAsia" w:hAnsiTheme="minorEastAsia"/>
          <w:sz w:val="24"/>
          <w:szCs w:val="24"/>
        </w:rPr>
      </w:pPr>
      <w:r w:rsidRPr="00674820">
        <w:rPr>
          <w:rFonts w:asciiTheme="minorEastAsia" w:hAnsiTheme="minorEastAsia" w:hint="eastAsia"/>
          <w:noProof/>
          <w:sz w:val="24"/>
          <w:szCs w:val="24"/>
        </w:rPr>
        <w:lastRenderedPageBreak/>
        <w:drawing>
          <wp:inline distT="0" distB="0" distL="0" distR="0">
            <wp:extent cx="5238750" cy="3924300"/>
            <wp:effectExtent l="19050" t="0" r="0" b="0"/>
            <wp:docPr id="8" name="图片 7" descr="QQ图片2021083018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图片20210830181251.jpg"/>
                    <pic:cNvPicPr>
                      <a:picLocks noChangeAspect="1" noChangeArrowheads="1"/>
                    </pic:cNvPicPr>
                  </pic:nvPicPr>
                  <pic:blipFill>
                    <a:blip r:embed="rId11" cstate="print"/>
                    <a:srcRect/>
                    <a:stretch>
                      <a:fillRect/>
                    </a:stretch>
                  </pic:blipFill>
                  <pic:spPr bwMode="auto">
                    <a:xfrm>
                      <a:off x="0" y="0"/>
                      <a:ext cx="5238750" cy="3924300"/>
                    </a:xfrm>
                    <a:prstGeom prst="rect">
                      <a:avLst/>
                    </a:prstGeom>
                    <a:noFill/>
                    <a:ln w="9525">
                      <a:noFill/>
                      <a:miter lim="800000"/>
                      <a:headEnd/>
                      <a:tailEnd/>
                    </a:ln>
                  </pic:spPr>
                </pic:pic>
              </a:graphicData>
            </a:graphic>
          </wp:inline>
        </w:drawing>
      </w:r>
    </w:p>
    <w:p w:rsidR="00674820" w:rsidRPr="00674820" w:rsidRDefault="00674820" w:rsidP="00674820">
      <w:pPr>
        <w:spacing w:line="360" w:lineRule="auto"/>
        <w:ind w:firstLineChars="200" w:firstLine="480"/>
        <w:rPr>
          <w:rFonts w:asciiTheme="minorEastAsia" w:hAnsiTheme="minorEastAsia"/>
          <w:sz w:val="24"/>
          <w:szCs w:val="24"/>
        </w:rPr>
      </w:pPr>
      <w:r w:rsidRPr="00674820">
        <w:rPr>
          <w:rFonts w:asciiTheme="minorEastAsia" w:hAnsiTheme="minorEastAsia"/>
          <w:sz w:val="24"/>
          <w:szCs w:val="24"/>
        </w:rPr>
        <w:t>据了解，淡水河谷鼠浪湖磨矿中心是宁波舟山港和淡水河谷的重要合作成果之一，也是淡水河谷在我国建设的首个磨矿中心，建有3条生产线，额定年产能300万吨。自2020年8月25日建成投产以来，鼠浪湖公司技术团队在无样本参考、无经验借鉴的情况下，自主创新工艺流程，攻坚克难技术难点，在无废水、零尾矿、低功耗的要求下，成功生产出了符合标准要求的磨矿产品GF88。据悉，磨矿产品GF88由淡水河谷的“明星产品”卡拉加斯粉研磨而成，具有铁含量高、杂质含量低和烧损低的特点，能帮助钢厂有效减少高炉排放，降低生产成本。</w:t>
      </w:r>
    </w:p>
    <w:p w:rsidR="00674820" w:rsidRPr="00674820" w:rsidRDefault="00674820" w:rsidP="00674820">
      <w:pPr>
        <w:spacing w:line="360" w:lineRule="auto"/>
        <w:rPr>
          <w:rFonts w:asciiTheme="minorEastAsia" w:hAnsiTheme="minorEastAsia"/>
          <w:sz w:val="24"/>
          <w:szCs w:val="24"/>
        </w:rPr>
      </w:pPr>
      <w:r w:rsidRPr="00674820">
        <w:rPr>
          <w:rFonts w:asciiTheme="minorEastAsia" w:hAnsiTheme="minorEastAsia"/>
          <w:sz w:val="24"/>
          <w:szCs w:val="24"/>
        </w:rPr>
        <w:t>后续，淡水河谷鼠浪湖磨矿中心将在淡水河谷的指导下，持续加大研发力度，开发更多品类的优质磨矿产品，为宁波舟山港打造大宗商品储运基地注入更加强劲的动能。</w:t>
      </w:r>
    </w:p>
    <w:p w:rsidR="00674820" w:rsidRDefault="00674820" w:rsidP="00674820">
      <w:pPr>
        <w:ind w:firstLineChars="450" w:firstLine="1626"/>
        <w:rPr>
          <w:rFonts w:asciiTheme="majorEastAsia" w:eastAsiaTheme="majorEastAsia" w:hAnsiTheme="majorEastAsia"/>
          <w:b/>
          <w:sz w:val="36"/>
          <w:szCs w:val="36"/>
        </w:rPr>
      </w:pPr>
    </w:p>
    <w:p w:rsidR="00117B75" w:rsidRDefault="00117B75" w:rsidP="00117B75">
      <w:pPr>
        <w:ind w:firstLineChars="200" w:firstLine="723"/>
        <w:rPr>
          <w:rFonts w:asciiTheme="majorEastAsia" w:eastAsiaTheme="majorEastAsia" w:hAnsiTheme="majorEastAsia"/>
          <w:b/>
          <w:sz w:val="36"/>
          <w:szCs w:val="36"/>
        </w:rPr>
      </w:pPr>
      <w:r w:rsidRPr="00117B75">
        <w:rPr>
          <w:rFonts w:asciiTheme="majorEastAsia" w:eastAsiaTheme="majorEastAsia" w:hAnsiTheme="majorEastAsia"/>
          <w:b/>
          <w:sz w:val="36"/>
          <w:szCs w:val="36"/>
        </w:rPr>
        <w:t>上海虹口海关推行无纸化申报 提升船舶物</w:t>
      </w:r>
    </w:p>
    <w:p w:rsidR="00117B75" w:rsidRPr="00117B75" w:rsidRDefault="00117B75" w:rsidP="00117B75">
      <w:pPr>
        <w:ind w:firstLineChars="1050" w:firstLine="3795"/>
        <w:rPr>
          <w:rFonts w:asciiTheme="majorEastAsia" w:eastAsiaTheme="majorEastAsia" w:hAnsiTheme="majorEastAsia"/>
          <w:b/>
          <w:sz w:val="36"/>
          <w:szCs w:val="36"/>
        </w:rPr>
      </w:pPr>
      <w:r w:rsidRPr="00117B75">
        <w:rPr>
          <w:rFonts w:asciiTheme="majorEastAsia" w:eastAsiaTheme="majorEastAsia" w:hAnsiTheme="majorEastAsia"/>
          <w:b/>
          <w:sz w:val="36"/>
          <w:szCs w:val="36"/>
        </w:rPr>
        <w:t>料供应效率</w:t>
      </w:r>
    </w:p>
    <w:p w:rsidR="006F7025" w:rsidRPr="006F7025" w:rsidRDefault="006F7025" w:rsidP="006F7025">
      <w:pPr>
        <w:spacing w:line="360" w:lineRule="auto"/>
        <w:ind w:firstLineChars="400" w:firstLine="960"/>
        <w:rPr>
          <w:rFonts w:asciiTheme="minorEastAsia" w:hAnsiTheme="minorEastAsia"/>
          <w:sz w:val="24"/>
          <w:szCs w:val="24"/>
        </w:rPr>
      </w:pPr>
      <w:r w:rsidRPr="006F7025">
        <w:rPr>
          <w:rFonts w:asciiTheme="minorEastAsia" w:hAnsiTheme="minorEastAsia" w:hint="eastAsia"/>
          <w:sz w:val="24"/>
          <w:szCs w:val="24"/>
        </w:rPr>
        <w:t>文章来源：中国海关网        更新时间：</w:t>
      </w:r>
      <w:r w:rsidR="00117B75">
        <w:rPr>
          <w:rFonts w:asciiTheme="minorEastAsia" w:hAnsiTheme="minorEastAsia" w:hint="eastAsia"/>
          <w:sz w:val="24"/>
          <w:szCs w:val="24"/>
        </w:rPr>
        <w:t>2021-09</w:t>
      </w:r>
      <w:r w:rsidR="00A44EBE">
        <w:rPr>
          <w:rFonts w:asciiTheme="minorEastAsia" w:hAnsiTheme="minorEastAsia" w:hint="eastAsia"/>
          <w:sz w:val="24"/>
          <w:szCs w:val="24"/>
        </w:rPr>
        <w:t>-</w:t>
      </w:r>
      <w:r w:rsidR="00117B75">
        <w:rPr>
          <w:rFonts w:asciiTheme="minorEastAsia" w:hAnsiTheme="minorEastAsia" w:hint="eastAsia"/>
          <w:sz w:val="24"/>
          <w:szCs w:val="24"/>
        </w:rPr>
        <w:t>10</w:t>
      </w:r>
    </w:p>
    <w:p w:rsidR="00117B75" w:rsidRPr="00117B75" w:rsidRDefault="00117B75" w:rsidP="00117B75">
      <w:pPr>
        <w:spacing w:line="360" w:lineRule="auto"/>
        <w:ind w:firstLineChars="200" w:firstLine="480"/>
        <w:rPr>
          <w:rFonts w:asciiTheme="minorEastAsia" w:hAnsiTheme="minorEastAsia"/>
          <w:sz w:val="24"/>
          <w:szCs w:val="24"/>
        </w:rPr>
      </w:pPr>
      <w:r w:rsidRPr="00117B75">
        <w:rPr>
          <w:rFonts w:asciiTheme="minorEastAsia" w:hAnsiTheme="minorEastAsia" w:hint="eastAsia"/>
          <w:sz w:val="24"/>
          <w:szCs w:val="24"/>
        </w:rPr>
        <w:t>9月6日凌晨1时，在上海洋山港四期码头，700吨来自浙江舟山岙山保税</w:t>
      </w:r>
      <w:r w:rsidRPr="00117B75">
        <w:rPr>
          <w:rFonts w:asciiTheme="minorEastAsia" w:hAnsiTheme="minorEastAsia" w:hint="eastAsia"/>
          <w:sz w:val="24"/>
          <w:szCs w:val="24"/>
        </w:rPr>
        <w:lastRenderedPageBreak/>
        <w:t>库的跨关区直供低硫燃料油，从“博丰16”轮，缓缓加注到外轮“NORTHERN  PROMOTION”（北方振兴）的油舱中。上海虹口海关推行船用物资无纸化申报，让船企的“凌晨单”“周末单”“加急单”，轻松“下单”加满油仓。</w:t>
      </w:r>
    </w:p>
    <w:p w:rsidR="00117B75" w:rsidRPr="00117B75" w:rsidRDefault="00117B75" w:rsidP="00117B75">
      <w:pPr>
        <w:spacing w:line="360" w:lineRule="auto"/>
        <w:ind w:firstLineChars="200" w:firstLine="480"/>
        <w:rPr>
          <w:rFonts w:asciiTheme="minorEastAsia" w:hAnsiTheme="minorEastAsia"/>
          <w:sz w:val="24"/>
          <w:szCs w:val="24"/>
        </w:rPr>
      </w:pPr>
      <w:r w:rsidRPr="00117B75">
        <w:rPr>
          <w:rFonts w:asciiTheme="minorEastAsia" w:hAnsiTheme="minorEastAsia" w:hint="eastAsia"/>
          <w:sz w:val="24"/>
          <w:szCs w:val="24"/>
        </w:rPr>
        <w:t>燃料油是船舶航行的必需品。以往，给外轮供应燃料油需要企业携带纸质单证前往海关窗口办理，夜间及节假日的企业订单要等到第二天才能申报，导致部分船期紧张的订单无法在船开航前完成。同时，受潮汐、台风、港区靠泊计划的影响，燃料油供应经常会有临时增加的订单，在原有模式下，临时增加的紧急油料供应几乎不可能完成，船方只能调整船舶离港时间，或者前往下一港口加油。</w:t>
      </w:r>
    </w:p>
    <w:p w:rsidR="00117B75" w:rsidRPr="00117B75" w:rsidRDefault="00117B75" w:rsidP="00117B75">
      <w:pPr>
        <w:spacing w:line="360" w:lineRule="auto"/>
        <w:ind w:firstLineChars="200" w:firstLine="480"/>
        <w:rPr>
          <w:rFonts w:asciiTheme="minorEastAsia" w:hAnsiTheme="minorEastAsia"/>
          <w:sz w:val="24"/>
          <w:szCs w:val="24"/>
        </w:rPr>
      </w:pPr>
      <w:r w:rsidRPr="00117B75">
        <w:rPr>
          <w:rFonts w:asciiTheme="minorEastAsia" w:hAnsiTheme="minorEastAsia" w:hint="eastAsia"/>
          <w:sz w:val="24"/>
          <w:szCs w:val="24"/>
        </w:rPr>
        <w:t>在“我为群众办实事”实践活动中，虹口海关了解到船企难题后，积极宣讲上海海关运输工具申报无纸化政策红利，指导企业优化申报模式，充分应用船供物料全口径电子化申报、起卸添加核销、掌上申报等功能，实现船供燃料油供船申报、核销全流程电子化。政策红利释放后，企业可以远程在线办理业务，通关速度大幅提升，即使在节假日、晚上等非工作时间，也可以进行申报，既满足了疫情防控要求又便利了企业。</w:t>
      </w:r>
    </w:p>
    <w:p w:rsidR="00117B75" w:rsidRPr="00117B75" w:rsidRDefault="00117B75" w:rsidP="00117B75">
      <w:pPr>
        <w:spacing w:line="360" w:lineRule="auto"/>
        <w:ind w:firstLineChars="200" w:firstLine="480"/>
        <w:rPr>
          <w:rFonts w:asciiTheme="minorEastAsia" w:hAnsiTheme="minorEastAsia"/>
          <w:sz w:val="24"/>
          <w:szCs w:val="24"/>
        </w:rPr>
      </w:pPr>
      <w:r w:rsidRPr="00117B75">
        <w:rPr>
          <w:rFonts w:asciiTheme="minorEastAsia" w:hAnsiTheme="minorEastAsia" w:hint="eastAsia"/>
          <w:sz w:val="24"/>
          <w:szCs w:val="24"/>
        </w:rPr>
        <w:t>“数据”帮跑腿，物料申报从线下走到了线上，提升了船舶物料供应效率。据估算，新模式下每单可为企业节约3个小时。据统计，今年前8个月，虹口海关共受理企业船舶物料申报24023票，申报金额共计11.5亿美元，同比分别增长211.5% 和53.3%。</w:t>
      </w:r>
    </w:p>
    <w:p w:rsidR="00A44EBE" w:rsidRPr="00A44EBE" w:rsidRDefault="00A44EBE" w:rsidP="00A44EBE">
      <w:pPr>
        <w:spacing w:line="360" w:lineRule="auto"/>
        <w:rPr>
          <w:rFonts w:asciiTheme="minorEastAsia" w:hAnsiTheme="minorEastAsia"/>
          <w:sz w:val="24"/>
          <w:szCs w:val="24"/>
        </w:rPr>
      </w:pPr>
    </w:p>
    <w:p w:rsidR="0031051C" w:rsidRDefault="0031051C" w:rsidP="0031051C">
      <w:pPr>
        <w:spacing w:line="360" w:lineRule="auto"/>
        <w:ind w:firstLineChars="300" w:firstLine="1084"/>
        <w:rPr>
          <w:rFonts w:asciiTheme="majorEastAsia" w:eastAsiaTheme="majorEastAsia" w:hAnsiTheme="majorEastAsia"/>
          <w:b/>
          <w:sz w:val="36"/>
          <w:szCs w:val="36"/>
        </w:rPr>
      </w:pPr>
      <w:r w:rsidRPr="0031051C">
        <w:rPr>
          <w:rFonts w:asciiTheme="majorEastAsia" w:eastAsiaTheme="majorEastAsia" w:hAnsiTheme="majorEastAsia" w:hint="eastAsia"/>
          <w:b/>
          <w:sz w:val="36"/>
          <w:szCs w:val="36"/>
        </w:rPr>
        <w:t>中国-东盟建立对话关系30周年双边</w:t>
      </w:r>
    </w:p>
    <w:p w:rsidR="0031051C" w:rsidRDefault="0031051C" w:rsidP="0031051C">
      <w:pPr>
        <w:spacing w:line="360" w:lineRule="auto"/>
        <w:ind w:firstLineChars="750" w:firstLine="2711"/>
        <w:rPr>
          <w:rFonts w:asciiTheme="majorEastAsia" w:eastAsiaTheme="majorEastAsia" w:hAnsiTheme="majorEastAsia"/>
          <w:b/>
          <w:sz w:val="36"/>
          <w:szCs w:val="36"/>
        </w:rPr>
      </w:pPr>
      <w:r w:rsidRPr="0031051C">
        <w:rPr>
          <w:rFonts w:asciiTheme="majorEastAsia" w:eastAsiaTheme="majorEastAsia" w:hAnsiTheme="majorEastAsia" w:hint="eastAsia"/>
          <w:b/>
          <w:sz w:val="36"/>
          <w:szCs w:val="36"/>
        </w:rPr>
        <w:t>贸易保持高速增长</w:t>
      </w:r>
    </w:p>
    <w:p w:rsidR="00CE59A2" w:rsidRPr="004C2212" w:rsidRDefault="00CE59A2" w:rsidP="0031051C">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0052586C" w:rsidRPr="004C2212">
        <w:rPr>
          <w:rFonts w:asciiTheme="minorEastAsia" w:hAnsiTheme="minorEastAsia" w:hint="eastAsia"/>
          <w:sz w:val="24"/>
          <w:szCs w:val="24"/>
        </w:rPr>
        <w:t>中国海关网</w:t>
      </w:r>
      <w:r w:rsidRPr="004C2212">
        <w:rPr>
          <w:rFonts w:asciiTheme="minorEastAsia" w:hAnsiTheme="minorEastAsia" w:hint="eastAsia"/>
          <w:sz w:val="24"/>
          <w:szCs w:val="24"/>
        </w:rPr>
        <w:t xml:space="preserve">       更新时间：</w:t>
      </w:r>
      <w:r w:rsidR="0052586C" w:rsidRPr="004C2212">
        <w:rPr>
          <w:rFonts w:asciiTheme="minorEastAsia" w:hAnsiTheme="minorEastAsia" w:hint="eastAsia"/>
          <w:sz w:val="24"/>
          <w:szCs w:val="24"/>
        </w:rPr>
        <w:t>2021-0</w:t>
      </w:r>
      <w:r w:rsidR="0031051C">
        <w:rPr>
          <w:rFonts w:asciiTheme="minorEastAsia" w:hAnsiTheme="minorEastAsia" w:hint="eastAsia"/>
          <w:sz w:val="24"/>
          <w:szCs w:val="24"/>
        </w:rPr>
        <w:t>9</w:t>
      </w:r>
      <w:r w:rsidRPr="004C2212">
        <w:rPr>
          <w:rFonts w:asciiTheme="minorEastAsia" w:hAnsiTheme="minorEastAsia" w:hint="eastAsia"/>
          <w:sz w:val="24"/>
          <w:szCs w:val="24"/>
        </w:rPr>
        <w:t>-</w:t>
      </w:r>
      <w:r w:rsidR="0031051C">
        <w:rPr>
          <w:rFonts w:asciiTheme="minorEastAsia" w:hAnsiTheme="minorEastAsia" w:hint="eastAsia"/>
          <w:sz w:val="24"/>
          <w:szCs w:val="24"/>
        </w:rPr>
        <w:t>11</w:t>
      </w:r>
    </w:p>
    <w:p w:rsidR="00CE544A" w:rsidRPr="00CE544A" w:rsidRDefault="00CE544A" w:rsidP="00CE544A"/>
    <w:p w:rsidR="0031051C" w:rsidRPr="0031051C" w:rsidRDefault="00CE544A" w:rsidP="0031051C">
      <w:pPr>
        <w:spacing w:line="360" w:lineRule="auto"/>
        <w:rPr>
          <w:rFonts w:asciiTheme="minorEastAsia" w:hAnsiTheme="minorEastAsia"/>
          <w:sz w:val="24"/>
          <w:szCs w:val="24"/>
        </w:rPr>
      </w:pPr>
      <w:r w:rsidRPr="00CE544A">
        <w:rPr>
          <w:rFonts w:hint="eastAsia"/>
        </w:rPr>
        <w:t xml:space="preserve">　</w:t>
      </w:r>
      <w:r w:rsidR="0031051C">
        <w:rPr>
          <w:rFonts w:hint="eastAsia"/>
        </w:rPr>
        <w:t xml:space="preserve">  </w:t>
      </w:r>
      <w:r w:rsidR="0031051C" w:rsidRPr="0031051C">
        <w:rPr>
          <w:rFonts w:asciiTheme="minorEastAsia" w:hAnsiTheme="minorEastAsia" w:hint="eastAsia"/>
          <w:sz w:val="24"/>
          <w:szCs w:val="24"/>
        </w:rPr>
        <w:t>我国与东盟地理位置毗邻，历史文化交融，资源禀赋、产业结构各具特色，经济贸易结构互补性强，开展经贸合作有着得天独厚的优势。自1991年中国-东盟建立对话关系以来，我国与东盟国家交往日益密切，2010年中国-东盟自由贸易区全面建成；2013年中国与东盟携手建设更加紧密的中国-东盟命运共同体；2019年中国-东盟自由贸易区升级《议定书》全面生效，双边经贸发展取得举世瞩目的成就。</w:t>
      </w:r>
    </w:p>
    <w:p w:rsidR="0031051C" w:rsidRPr="0031051C" w:rsidRDefault="0031051C" w:rsidP="0031051C">
      <w:pPr>
        <w:spacing w:line="360" w:lineRule="auto"/>
        <w:rPr>
          <w:rFonts w:asciiTheme="minorEastAsia" w:hAnsiTheme="minorEastAsia"/>
          <w:b/>
          <w:sz w:val="24"/>
          <w:szCs w:val="24"/>
        </w:rPr>
      </w:pPr>
      <w:r w:rsidRPr="0031051C">
        <w:rPr>
          <w:rFonts w:asciiTheme="minorEastAsia" w:hAnsiTheme="minorEastAsia" w:hint="eastAsia"/>
          <w:sz w:val="24"/>
          <w:szCs w:val="24"/>
        </w:rPr>
        <w:lastRenderedPageBreak/>
        <w:t xml:space="preserve">　　</w:t>
      </w:r>
      <w:r w:rsidRPr="0031051C">
        <w:rPr>
          <w:rFonts w:asciiTheme="minorEastAsia" w:hAnsiTheme="minorEastAsia" w:hint="eastAsia"/>
          <w:b/>
          <w:sz w:val="24"/>
          <w:szCs w:val="24"/>
        </w:rPr>
        <w:t>贸易规模快速壮大</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30年间，我国与东盟贸易发生巨大变化。据海关统计，中国-东盟双边贸易由1991年的83.6亿美元增长到2020年的6852.8亿美元，年均增长16.5%，比同期中国外贸整体年均增速高出3.4个百分点。其中，出口由44.5亿美元增长到3836.8亿美元，年均增长16.4%；进口由39.1亿美元增长到3016亿美元，年均增长16.5%。2020年，东盟成为我国第一大贸易伙伴，我国连续第12年保持东盟第一大贸易伙伴地位。今年前8个月，我国对东盟进出口5539.2亿美元，增长33.3%，占同期我国外贸进出口总值的14.5%。</w:t>
      </w:r>
    </w:p>
    <w:p w:rsidR="0031051C" w:rsidRPr="0031051C" w:rsidRDefault="0031051C" w:rsidP="0031051C">
      <w:pPr>
        <w:spacing w:line="360" w:lineRule="auto"/>
        <w:rPr>
          <w:rFonts w:asciiTheme="minorEastAsia" w:hAnsiTheme="minorEastAsia"/>
          <w:b/>
          <w:sz w:val="24"/>
          <w:szCs w:val="24"/>
        </w:rPr>
      </w:pPr>
      <w:r w:rsidRPr="0031051C">
        <w:rPr>
          <w:rFonts w:asciiTheme="minorEastAsia" w:hAnsiTheme="minorEastAsia" w:hint="eastAsia"/>
          <w:sz w:val="24"/>
          <w:szCs w:val="24"/>
        </w:rPr>
        <w:t xml:space="preserve">　　</w:t>
      </w:r>
      <w:r w:rsidRPr="0031051C">
        <w:rPr>
          <w:rFonts w:asciiTheme="minorEastAsia" w:hAnsiTheme="minorEastAsia" w:hint="eastAsia"/>
          <w:b/>
          <w:sz w:val="24"/>
          <w:szCs w:val="24"/>
        </w:rPr>
        <w:t>商品结构不断优化</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20世纪90年代以前，我国对东盟进出口商品种类少、贸易规模小。90年代后，以纺织服装为代表的劳动密集型产品占我国对东盟出口比重逐渐提高，同期自东盟进口原油、橡胶和原木大幅增长。进入21世纪，随着产业结构转型升级和自由贸易区建设持续加速，我国对东盟进出口商品种类不断丰富，互补性的贸易结构逐步形成。</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从出口看，在双边贸易额首次突破100亿美元的1993年，我国对东盟出口机电产品仅15.3亿美元，2020年达到2044.8亿美元，机电产品占我国对东盟出口比重从1993年的28.9%提高至2020年的53.3%。同期，纺织服装、钢材、手机、船舶、家具、水果、汽车和医药品等产品对东盟出口增势良好。</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从进口看，1993年我国自东盟进口机电产品仅6.9亿美元，2020年增至1590.2亿美元，占比由1993年的11.1%提高至2020年的52.7%。此外，自东盟进口农产品、橡胶、石油、天然气、煤等初级产品和资源型产品保持较快增长。</w:t>
      </w:r>
    </w:p>
    <w:p w:rsidR="0031051C" w:rsidRPr="0031051C" w:rsidRDefault="0031051C" w:rsidP="0031051C">
      <w:pPr>
        <w:spacing w:line="360" w:lineRule="auto"/>
        <w:rPr>
          <w:rFonts w:asciiTheme="minorEastAsia" w:hAnsiTheme="minorEastAsia"/>
          <w:b/>
          <w:sz w:val="24"/>
          <w:szCs w:val="24"/>
        </w:rPr>
      </w:pPr>
      <w:r w:rsidRPr="0031051C">
        <w:rPr>
          <w:rFonts w:asciiTheme="minorEastAsia" w:hAnsiTheme="minorEastAsia" w:hint="eastAsia"/>
          <w:sz w:val="24"/>
          <w:szCs w:val="24"/>
        </w:rPr>
        <w:t xml:space="preserve">　</w:t>
      </w:r>
      <w:r w:rsidRPr="0031051C">
        <w:rPr>
          <w:rFonts w:asciiTheme="minorEastAsia" w:hAnsiTheme="minorEastAsia" w:hint="eastAsia"/>
          <w:b/>
          <w:sz w:val="24"/>
          <w:szCs w:val="24"/>
        </w:rPr>
        <w:t xml:space="preserve">　企业通关享惠更加便利</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自中国-东盟自由贸易区实施以来，中国海关牵头与东盟完成原产地规则升级谈判并顺利实施。对外全面加强与东盟各国海关的沟通和协作，积极推进原产地电子联网；对内不断优化营商环境，助力进出口企业充分享受协定的关税减让政策。截至2020年底，中国企业享惠进口中国-东盟自由贸易区货物3.3万亿元，年均增幅27%；双方之间90%以上的货物可享受零关税待遇，共计减让税款3149亿元。</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近日，广西农垦明阳生化有限公司自东盟进口的淀粉在钦州港口岸通关，凭</w:t>
      </w:r>
      <w:r w:rsidRPr="0031051C">
        <w:rPr>
          <w:rFonts w:asciiTheme="minorEastAsia" w:hAnsiTheme="minorEastAsia" w:hint="eastAsia"/>
          <w:sz w:val="24"/>
          <w:szCs w:val="24"/>
        </w:rPr>
        <w:lastRenderedPageBreak/>
        <w:t>借提交的中国-东盟自由贸易区原产地证书，该批货物减让关税6万多元。“可别小看了这份原产地证书，这可是帮助我们降低交易成本的纸黄金。”广西农垦明阳生化集团外贸业务负责人说。今年前7个月，该集团东盟享惠进口额约2亿元、关税优惠额2000多万元。</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与此同时，南宁海关所属钦州海关原产地证书“秒批”助力企业开拓海外市场。“足不出户就可以拿到原产地证书，真是太方便了！”日前，骏升科技钦州有限公司的业务人员在网上提交了原产地证书申请信息，30秒后“智能审单”系统反馈已通过审核。骏升科技公司关务人员韩骅姮介绍说“我们以‘智能审单’模式申领原产地证书，又方便又快捷，大大提升了我们公司原产地证书办理效率！”</w:t>
      </w:r>
    </w:p>
    <w:p w:rsidR="0031051C" w:rsidRPr="0031051C" w:rsidRDefault="0031051C" w:rsidP="0031051C">
      <w:pPr>
        <w:spacing w:line="360" w:lineRule="auto"/>
        <w:rPr>
          <w:rFonts w:asciiTheme="minorEastAsia" w:hAnsiTheme="minorEastAsia"/>
          <w:b/>
          <w:sz w:val="24"/>
          <w:szCs w:val="24"/>
        </w:rPr>
      </w:pPr>
      <w:r w:rsidRPr="0031051C">
        <w:rPr>
          <w:rFonts w:asciiTheme="minorEastAsia" w:hAnsiTheme="minorEastAsia" w:hint="eastAsia"/>
          <w:sz w:val="24"/>
          <w:szCs w:val="24"/>
        </w:rPr>
        <w:t xml:space="preserve">　</w:t>
      </w:r>
      <w:r w:rsidRPr="0031051C">
        <w:rPr>
          <w:rFonts w:asciiTheme="minorEastAsia" w:hAnsiTheme="minorEastAsia" w:hint="eastAsia"/>
          <w:b/>
          <w:sz w:val="24"/>
          <w:szCs w:val="24"/>
        </w:rPr>
        <w:t xml:space="preserve">　设施联通效应凸显</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随着共建“一带一路”不断走深走实，中老铁路、印尼雅万高铁、中新共建国际陆海贸易新通道、中印和中马“两国双园”等一批重大基础设施项目顺利实施 ，有效提升了我国与东盟国家互联互通水平，双方跨境物流更加顺畅。目前，西部陆海新通道海铁联运班列线路从2017年的“渝桂新”1条线路拓展为6个方向常态化开行，开行频次由每周1列增至每天10列以上，已成为西部地区货物出海出边的主通道和RCEP框架下连接中国与东盟地区最快速、最便捷的通道。今年前7个月，西部陆海新通道班列开行3154列、发运31.4万个标准集装箱，同比分别增长96%和287%。西部陆海新通道班列与中欧班列实现常态化衔接，今年以来累计衔接发送1504个标箱，为促进国内国际双循环提供了可靠运力支撑，充分激发我国与东盟国家贸易潜力。据海关统计，今年前8个月西部陆海新通道沿线14省区市对东盟进出口812.2亿美元，增长28.7%，拉动我国对东盟进出口增长4.4个百分点。</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为保障西部陆海新通道班列的顺利开行，通道沿线15地海关签署《区域海关共同支持“西部陆海新通道”建设合作备忘录》，建立联络协调制度，加强业务统筹协调，共同推动区域海关信息共享平台建设，深入推进监管制度创新，疏浚西部陆海新通道物流和通关障碍，切实提升通道沿线贸易安全与便利化水平。</w:t>
      </w:r>
    </w:p>
    <w:p w:rsidR="0031051C" w:rsidRPr="0031051C" w:rsidRDefault="0031051C" w:rsidP="0031051C">
      <w:pPr>
        <w:spacing w:line="360" w:lineRule="auto"/>
        <w:rPr>
          <w:rFonts w:asciiTheme="minorEastAsia" w:hAnsiTheme="minorEastAsia"/>
          <w:sz w:val="24"/>
          <w:szCs w:val="24"/>
        </w:rPr>
      </w:pPr>
      <w:r w:rsidRPr="0031051C">
        <w:rPr>
          <w:rFonts w:asciiTheme="minorEastAsia" w:hAnsiTheme="minorEastAsia" w:hint="eastAsia"/>
          <w:sz w:val="24"/>
          <w:szCs w:val="24"/>
        </w:rPr>
        <w:t xml:space="preserve">　　海关总署新闻发言人李魁文介绍，我国和东盟经济贸易互补性强，增长潜力大。为更好服务企业开展对东盟国家进出口贸易，提供更为科学的决策辅助和信息支撑，海关总署联合广西壮族自治区人民政府共同编制 “中国-东盟贸易指数”，</w:t>
      </w:r>
      <w:r w:rsidRPr="0031051C">
        <w:rPr>
          <w:rFonts w:asciiTheme="minorEastAsia" w:hAnsiTheme="minorEastAsia" w:hint="eastAsia"/>
          <w:sz w:val="24"/>
          <w:szCs w:val="24"/>
        </w:rPr>
        <w:lastRenderedPageBreak/>
        <w:t>拟在第18届中国-东盟博览会期间首次对外发布，将成为双边贸易的“晴雨表”和“风向标”，对推动双边经贸合作向更高层次、更宽领域迈进具有积极意义。</w:t>
      </w:r>
    </w:p>
    <w:p w:rsidR="004C2212" w:rsidRPr="0031051C" w:rsidRDefault="004C2212" w:rsidP="0031051C">
      <w:pPr>
        <w:spacing w:line="360" w:lineRule="auto"/>
      </w:pPr>
    </w:p>
    <w:p w:rsidR="001D1526" w:rsidRPr="008719EF" w:rsidRDefault="001D1526" w:rsidP="008719EF">
      <w:pPr>
        <w:spacing w:line="360" w:lineRule="auto"/>
        <w:ind w:firstLineChars="200" w:firstLine="480"/>
        <w:rPr>
          <w:rFonts w:asciiTheme="minorEastAsia" w:hAnsiTheme="minorEastAsia"/>
          <w:sz w:val="24"/>
          <w:szCs w:val="24"/>
        </w:rPr>
      </w:pPr>
    </w:p>
    <w:p w:rsidR="008719EF" w:rsidRDefault="008719EF" w:rsidP="008719EF"/>
    <w:p w:rsidR="008627B3" w:rsidRPr="008627B3" w:rsidRDefault="008627B3" w:rsidP="008627B3">
      <w:pPr>
        <w:ind w:firstLineChars="350" w:firstLine="1265"/>
        <w:rPr>
          <w:rFonts w:asciiTheme="majorEastAsia" w:eastAsiaTheme="majorEastAsia" w:hAnsiTheme="majorEastAsia"/>
          <w:b/>
          <w:sz w:val="36"/>
          <w:szCs w:val="36"/>
        </w:rPr>
      </w:pPr>
      <w:r w:rsidRPr="008627B3">
        <w:rPr>
          <w:rFonts w:asciiTheme="majorEastAsia" w:eastAsiaTheme="majorEastAsia" w:hAnsiTheme="majorEastAsia"/>
          <w:b/>
          <w:sz w:val="36"/>
          <w:szCs w:val="36"/>
        </w:rPr>
        <w:t>全国首列“铁路快通”中欧班列发运</w:t>
      </w:r>
    </w:p>
    <w:p w:rsidR="00AB0720" w:rsidRPr="006D12B1" w:rsidRDefault="00AB0720" w:rsidP="00AB0720">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文章来源：中国海关网       更新时间：</w:t>
      </w:r>
      <w:r w:rsidR="008627B3">
        <w:rPr>
          <w:rFonts w:asciiTheme="minorEastAsia" w:hAnsiTheme="minorEastAsia" w:hint="eastAsia"/>
          <w:sz w:val="24"/>
          <w:szCs w:val="24"/>
        </w:rPr>
        <w:t>2021-09-11</w:t>
      </w:r>
    </w:p>
    <w:p w:rsidR="00AB0720" w:rsidRPr="006D12B1" w:rsidRDefault="00AB0720" w:rsidP="00AB0720"/>
    <w:p w:rsidR="008627B3" w:rsidRPr="008627B3" w:rsidRDefault="008627B3" w:rsidP="008627B3">
      <w:pPr>
        <w:spacing w:line="360" w:lineRule="auto"/>
        <w:rPr>
          <w:rFonts w:asciiTheme="minorEastAsia" w:hAnsiTheme="minorEastAsia"/>
          <w:sz w:val="24"/>
          <w:szCs w:val="24"/>
        </w:rPr>
      </w:pPr>
      <w:r w:rsidRPr="008627B3">
        <w:rPr>
          <w:rFonts w:asciiTheme="minorEastAsia" w:hAnsiTheme="minorEastAsia"/>
          <w:noProof/>
          <w:sz w:val="24"/>
          <w:szCs w:val="24"/>
        </w:rPr>
        <w:drawing>
          <wp:inline distT="0" distB="0" distL="0" distR="0">
            <wp:extent cx="5019675" cy="3911084"/>
            <wp:effectExtent l="19050" t="0" r="9525" b="0"/>
            <wp:docPr id="12" name="图片 12" descr="c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q"/>
                    <pic:cNvPicPr>
                      <a:picLocks noChangeAspect="1" noChangeArrowheads="1"/>
                    </pic:cNvPicPr>
                  </pic:nvPicPr>
                  <pic:blipFill>
                    <a:blip r:embed="rId12" cstate="print"/>
                    <a:srcRect/>
                    <a:stretch>
                      <a:fillRect/>
                    </a:stretch>
                  </pic:blipFill>
                  <pic:spPr bwMode="auto">
                    <a:xfrm>
                      <a:off x="0" y="0"/>
                      <a:ext cx="5019675" cy="3911084"/>
                    </a:xfrm>
                    <a:prstGeom prst="rect">
                      <a:avLst/>
                    </a:prstGeom>
                    <a:noFill/>
                    <a:ln w="9525">
                      <a:noFill/>
                      <a:miter lim="800000"/>
                      <a:headEnd/>
                      <a:tailEnd/>
                    </a:ln>
                  </pic:spPr>
                </pic:pic>
              </a:graphicData>
            </a:graphic>
          </wp:inline>
        </w:drawing>
      </w:r>
    </w:p>
    <w:p w:rsidR="008627B3" w:rsidRPr="008627B3" w:rsidRDefault="008627B3" w:rsidP="008627B3">
      <w:pPr>
        <w:spacing w:line="360" w:lineRule="auto"/>
        <w:jc w:val="center"/>
        <w:rPr>
          <w:rFonts w:asciiTheme="minorEastAsia" w:hAnsiTheme="minorEastAsia"/>
          <w:sz w:val="24"/>
          <w:szCs w:val="24"/>
        </w:rPr>
      </w:pPr>
      <w:r w:rsidRPr="008627B3">
        <w:rPr>
          <w:rFonts w:asciiTheme="minorEastAsia" w:hAnsiTheme="minorEastAsia" w:hint="eastAsia"/>
          <w:sz w:val="24"/>
          <w:szCs w:val="24"/>
        </w:rPr>
        <w:t>图为：全国首列“铁路快通”中欧班列发运</w:t>
      </w:r>
    </w:p>
    <w:p w:rsidR="008627B3" w:rsidRPr="008627B3" w:rsidRDefault="008627B3" w:rsidP="008627B3">
      <w:pPr>
        <w:spacing w:line="360" w:lineRule="auto"/>
        <w:rPr>
          <w:rFonts w:asciiTheme="minorEastAsia" w:hAnsiTheme="minorEastAsia"/>
          <w:sz w:val="24"/>
          <w:szCs w:val="24"/>
        </w:rPr>
      </w:pPr>
      <w:r w:rsidRPr="008627B3">
        <w:rPr>
          <w:rFonts w:asciiTheme="minorEastAsia" w:hAnsiTheme="minorEastAsia" w:hint="eastAsia"/>
          <w:sz w:val="24"/>
          <w:szCs w:val="24"/>
        </w:rPr>
        <w:t xml:space="preserve">　　9月10日，全国首列“铁路快通”中欧班列在乌鲁木齐国际陆港区正式发运，同时，一列国际班列也通过“铁路快通”模式由霍尔果斯口岸进境驶往重庆，这标志着海关对中欧班列的监管进入新阶段，中欧班列开行地与口岸地间的海关作业环节彻底打通，也标志着乌鲁木齐中欧班列集结中心迎来发展新时期。</w:t>
      </w:r>
    </w:p>
    <w:p w:rsidR="008627B3" w:rsidRPr="008627B3" w:rsidRDefault="008627B3" w:rsidP="008627B3">
      <w:pPr>
        <w:spacing w:line="360" w:lineRule="auto"/>
        <w:rPr>
          <w:rFonts w:asciiTheme="minorEastAsia" w:hAnsiTheme="minorEastAsia"/>
          <w:sz w:val="24"/>
          <w:szCs w:val="24"/>
        </w:rPr>
      </w:pPr>
      <w:r w:rsidRPr="008627B3">
        <w:rPr>
          <w:rFonts w:asciiTheme="minorEastAsia" w:hAnsiTheme="minorEastAsia" w:hint="eastAsia"/>
          <w:sz w:val="24"/>
          <w:szCs w:val="24"/>
        </w:rPr>
        <w:t xml:space="preserve">　　据了解，出境班列主要装载百货等新疆本地商品，将从阿拉山口口岸出境，进境班列装载汽车零配件、不锈钢制品等商品，从杜伊斯堡出发，终点为重庆团结村。此次进出境班列快通成功，是重庆、乌鲁木齐海关双方密切合作的成果，</w:t>
      </w:r>
      <w:r w:rsidRPr="008627B3">
        <w:rPr>
          <w:rFonts w:asciiTheme="minorEastAsia" w:hAnsiTheme="minorEastAsia" w:hint="eastAsia"/>
          <w:sz w:val="24"/>
          <w:szCs w:val="24"/>
        </w:rPr>
        <w:lastRenderedPageBreak/>
        <w:t>双方将“铁路快通”工作作为严密监管、优化服务的重要举措，充分发挥两地口岸、属地海关协作配合机制，成立跨关区专项工作组，开展企业培训，全力保障快通工作开展，共同为两地中欧班列集结中心建设抢抓新机遇。</w:t>
      </w:r>
    </w:p>
    <w:p w:rsidR="008627B3" w:rsidRPr="008627B3" w:rsidRDefault="008627B3" w:rsidP="008627B3">
      <w:pPr>
        <w:spacing w:line="360" w:lineRule="auto"/>
        <w:rPr>
          <w:rFonts w:asciiTheme="minorEastAsia" w:hAnsiTheme="minorEastAsia"/>
          <w:sz w:val="24"/>
          <w:szCs w:val="24"/>
        </w:rPr>
      </w:pPr>
      <w:r w:rsidRPr="008627B3">
        <w:rPr>
          <w:rFonts w:asciiTheme="minorEastAsia" w:hAnsiTheme="minorEastAsia" w:hint="eastAsia"/>
          <w:sz w:val="24"/>
          <w:szCs w:val="24"/>
        </w:rPr>
        <w:t xml:space="preserve">　　“铁路快通”模式，即铁路进出境快速通关业务模式是指铁路运营企业根据自身需要申请开展快通业务，并由进出境铁路列车负责人按照规定提前向海关传输铁路舱单电子数据。该模式在集约监管力量的同时，更能有针对性地提升监管效能。海关通过对铁路舱单电子数据进行审核、放行、核销，实现对铁路列车所载进出口货物转关运输监管，运营企业、铁路部门、海关通过物流数据的互联共享，畅通物流信息链，实现对中欧班列载运货物的三方协同监管，促进信息匹配、闭环管理和资源协同。</w:t>
      </w:r>
    </w:p>
    <w:p w:rsidR="008627B3" w:rsidRPr="008627B3" w:rsidRDefault="008627B3" w:rsidP="008627B3">
      <w:pPr>
        <w:spacing w:line="360" w:lineRule="auto"/>
        <w:rPr>
          <w:rFonts w:asciiTheme="minorEastAsia" w:hAnsiTheme="minorEastAsia"/>
          <w:sz w:val="24"/>
          <w:szCs w:val="24"/>
        </w:rPr>
      </w:pPr>
      <w:r w:rsidRPr="008627B3">
        <w:rPr>
          <w:rFonts w:asciiTheme="minorEastAsia" w:hAnsiTheme="minorEastAsia" w:hint="eastAsia"/>
          <w:sz w:val="24"/>
          <w:szCs w:val="24"/>
        </w:rPr>
        <w:t xml:space="preserve">　　据了解，“铁路快通”模式的落地不仅为下一步持续优化海关监管模式提出了探索路径，更为中欧班列提质创新、促进物流业降本增效带来新突破。快通上线前，海关监管对象为班列所载多个货物收发货人及其代理人，上线后，海关监管对象变为单一快通申请人，即各地铁路运营企业。“在目前口岸通关模式下，新增铁路快通模式，让我们有更多通关便利。”渝新欧（重庆）物流有限公司总经理漆丹说。</w:t>
      </w:r>
    </w:p>
    <w:p w:rsidR="008627B3" w:rsidRPr="008627B3" w:rsidRDefault="008627B3" w:rsidP="008627B3">
      <w:pPr>
        <w:spacing w:line="360" w:lineRule="auto"/>
        <w:rPr>
          <w:rFonts w:asciiTheme="minorEastAsia" w:hAnsiTheme="minorEastAsia"/>
          <w:sz w:val="24"/>
          <w:szCs w:val="24"/>
        </w:rPr>
      </w:pPr>
      <w:r w:rsidRPr="008627B3">
        <w:rPr>
          <w:rFonts w:asciiTheme="minorEastAsia" w:hAnsiTheme="minorEastAsia" w:hint="eastAsia"/>
          <w:sz w:val="24"/>
          <w:szCs w:val="24"/>
        </w:rPr>
        <w:t xml:space="preserve">　　自新冠肺炎疫情暴发以来，空运、海运受阻，中欧班列成为陆路运输的“大动脉”。为进一步畅通向西开放国际物流大通道，提升中欧班列通行效率，海关创新提出 “铁路快通”监管模式，为中欧班列高效运行开启了“加速器”。从重庆内陆口岸建设角度来看，“铁路快通”模式下，企业可就近在重庆海关办理舱单管理、归并、修撤等业务，将有效改善内陆物流组织能力，提升企业通关便利化水平，更好服务实体经济发展。</w:t>
      </w:r>
    </w:p>
    <w:p w:rsidR="008627B3" w:rsidRPr="008627B3" w:rsidRDefault="008627B3" w:rsidP="008627B3">
      <w:pPr>
        <w:spacing w:line="360" w:lineRule="auto"/>
        <w:rPr>
          <w:rFonts w:asciiTheme="minorEastAsia" w:hAnsiTheme="minorEastAsia"/>
          <w:sz w:val="24"/>
          <w:szCs w:val="24"/>
        </w:rPr>
      </w:pPr>
      <w:r w:rsidRPr="008627B3">
        <w:rPr>
          <w:rFonts w:asciiTheme="minorEastAsia" w:hAnsiTheme="minorEastAsia" w:hint="eastAsia"/>
          <w:sz w:val="24"/>
          <w:szCs w:val="24"/>
        </w:rPr>
        <w:t xml:space="preserve">　　重庆海关副关长王忠文表示，下一步，重庆海关将以此为契机，继续强化与乌鲁木齐海关的合作，全力优化快通业务模式，精准防控安全准入风险，提升铁路便利化通关水平，探索扩大业务适用覆盖面，不断助推渝新欧物流大通道运行更快、更畅、更安全，持续提升重庆中欧班列集结中心集聚辐射效应，助力重庆开放型经济发展提质增效。</w:t>
      </w:r>
    </w:p>
    <w:p w:rsidR="008627B3" w:rsidRDefault="008627B3" w:rsidP="00AB0720">
      <w:pPr>
        <w:spacing w:line="360" w:lineRule="auto"/>
        <w:ind w:firstLine="480"/>
        <w:rPr>
          <w:sz w:val="24"/>
          <w:szCs w:val="24"/>
        </w:rPr>
      </w:pPr>
    </w:p>
    <w:p w:rsidR="008627B3" w:rsidRDefault="008627B3" w:rsidP="00AB0720">
      <w:pPr>
        <w:spacing w:line="360" w:lineRule="auto"/>
        <w:ind w:firstLine="480"/>
        <w:rPr>
          <w:sz w:val="24"/>
          <w:szCs w:val="24"/>
        </w:rPr>
      </w:pPr>
    </w:p>
    <w:p w:rsidR="00AB0720" w:rsidRDefault="00AB0720" w:rsidP="00AB0720">
      <w:pPr>
        <w:spacing w:line="360" w:lineRule="auto"/>
        <w:ind w:firstLine="480"/>
        <w:rPr>
          <w:sz w:val="24"/>
          <w:szCs w:val="24"/>
        </w:rPr>
      </w:pPr>
    </w:p>
    <w:p w:rsidR="00791A2B" w:rsidRPr="00791A2B" w:rsidRDefault="00791A2B" w:rsidP="00791A2B">
      <w:pPr>
        <w:ind w:firstLineChars="50" w:firstLine="181"/>
        <w:jc w:val="center"/>
        <w:rPr>
          <w:rFonts w:asciiTheme="majorEastAsia" w:eastAsiaTheme="majorEastAsia" w:hAnsiTheme="majorEastAsia"/>
          <w:b/>
          <w:sz w:val="36"/>
          <w:szCs w:val="36"/>
        </w:rPr>
      </w:pPr>
      <w:r w:rsidRPr="00791A2B">
        <w:rPr>
          <w:rFonts w:asciiTheme="majorEastAsia" w:eastAsiaTheme="majorEastAsia" w:hAnsiTheme="majorEastAsia"/>
          <w:b/>
          <w:sz w:val="36"/>
          <w:szCs w:val="36"/>
        </w:rPr>
        <w:lastRenderedPageBreak/>
        <w:t>宁波海关查获涉嫌侵权WIFI盒250个</w:t>
      </w:r>
    </w:p>
    <w:p w:rsidR="00AB0720" w:rsidRDefault="00AB0720" w:rsidP="00AB0720">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文章来源：中国海关网       更新时间：2021-0</w:t>
      </w:r>
      <w:r w:rsidR="00791A2B">
        <w:rPr>
          <w:rFonts w:asciiTheme="minorEastAsia" w:hAnsiTheme="minorEastAsia" w:hint="eastAsia"/>
          <w:sz w:val="24"/>
          <w:szCs w:val="24"/>
        </w:rPr>
        <w:t>9</w:t>
      </w:r>
      <w:r w:rsidRPr="006D12B1">
        <w:rPr>
          <w:rFonts w:asciiTheme="minorEastAsia" w:hAnsiTheme="minorEastAsia" w:hint="eastAsia"/>
          <w:sz w:val="24"/>
          <w:szCs w:val="24"/>
        </w:rPr>
        <w:t>-</w:t>
      </w:r>
      <w:r w:rsidR="00791A2B">
        <w:rPr>
          <w:rFonts w:asciiTheme="minorEastAsia" w:hAnsiTheme="minorEastAsia" w:hint="eastAsia"/>
          <w:sz w:val="24"/>
          <w:szCs w:val="24"/>
        </w:rPr>
        <w:t>15</w:t>
      </w:r>
    </w:p>
    <w:p w:rsidR="00791A2B" w:rsidRPr="00791A2B" w:rsidRDefault="00791A2B" w:rsidP="00791A2B">
      <w:pPr>
        <w:spacing w:line="360" w:lineRule="auto"/>
        <w:rPr>
          <w:rFonts w:asciiTheme="minorEastAsia" w:hAnsiTheme="minorEastAsia"/>
          <w:sz w:val="24"/>
          <w:szCs w:val="24"/>
        </w:rPr>
      </w:pPr>
      <w:r w:rsidRPr="00791A2B">
        <w:rPr>
          <w:rFonts w:asciiTheme="minorEastAsia" w:hAnsiTheme="minorEastAsia"/>
          <w:noProof/>
          <w:sz w:val="24"/>
          <w:szCs w:val="24"/>
        </w:rPr>
        <w:drawing>
          <wp:inline distT="0" distB="0" distL="0" distR="0">
            <wp:extent cx="5000625" cy="4009501"/>
            <wp:effectExtent l="19050" t="0" r="9525" b="0"/>
            <wp:docPr id="15" name="图片 15"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b"/>
                    <pic:cNvPicPr>
                      <a:picLocks noChangeAspect="1" noChangeArrowheads="1"/>
                    </pic:cNvPicPr>
                  </pic:nvPicPr>
                  <pic:blipFill>
                    <a:blip r:embed="rId13" cstate="print"/>
                    <a:srcRect/>
                    <a:stretch>
                      <a:fillRect/>
                    </a:stretch>
                  </pic:blipFill>
                  <pic:spPr bwMode="auto">
                    <a:xfrm>
                      <a:off x="0" y="0"/>
                      <a:ext cx="5000625" cy="4009501"/>
                    </a:xfrm>
                    <a:prstGeom prst="rect">
                      <a:avLst/>
                    </a:prstGeom>
                    <a:noFill/>
                    <a:ln w="9525">
                      <a:noFill/>
                      <a:miter lim="800000"/>
                      <a:headEnd/>
                      <a:tailEnd/>
                    </a:ln>
                  </pic:spPr>
                </pic:pic>
              </a:graphicData>
            </a:graphic>
          </wp:inline>
        </w:drawing>
      </w:r>
    </w:p>
    <w:p w:rsidR="00791A2B" w:rsidRDefault="00791A2B" w:rsidP="00791A2B">
      <w:pPr>
        <w:spacing w:line="360" w:lineRule="auto"/>
        <w:jc w:val="center"/>
        <w:rPr>
          <w:rFonts w:asciiTheme="minorEastAsia" w:hAnsiTheme="minorEastAsia"/>
          <w:sz w:val="24"/>
          <w:szCs w:val="24"/>
        </w:rPr>
      </w:pPr>
      <w:r w:rsidRPr="00791A2B">
        <w:rPr>
          <w:rFonts w:asciiTheme="minorEastAsia" w:hAnsiTheme="minorEastAsia" w:hint="eastAsia"/>
          <w:sz w:val="24"/>
          <w:szCs w:val="24"/>
        </w:rPr>
        <w:t>图为：宁波海关查获涉嫌侵犯华为商标权的WIFI盒</w:t>
      </w:r>
    </w:p>
    <w:p w:rsidR="00791A2B" w:rsidRPr="00791A2B" w:rsidRDefault="00791A2B" w:rsidP="00791A2B">
      <w:pPr>
        <w:spacing w:line="360" w:lineRule="auto"/>
        <w:rPr>
          <w:rFonts w:asciiTheme="minorEastAsia" w:hAnsiTheme="minorEastAsia"/>
          <w:sz w:val="24"/>
          <w:szCs w:val="24"/>
        </w:rPr>
      </w:pPr>
      <w:r w:rsidRPr="00791A2B">
        <w:rPr>
          <w:rFonts w:asciiTheme="minorEastAsia" w:hAnsiTheme="minorEastAsia" w:hint="eastAsia"/>
          <w:sz w:val="24"/>
          <w:szCs w:val="24"/>
        </w:rPr>
        <w:t xml:space="preserve">　　近日，</w:t>
      </w:r>
      <w:bookmarkStart w:id="0" w:name="_GoBack"/>
      <w:bookmarkEnd w:id="0"/>
      <w:r w:rsidRPr="00791A2B">
        <w:rPr>
          <w:rFonts w:asciiTheme="minorEastAsia" w:hAnsiTheme="minorEastAsia" w:hint="eastAsia"/>
          <w:sz w:val="24"/>
          <w:szCs w:val="24"/>
        </w:rPr>
        <w:t>某进出口公司向宁波海关申报出口一批打印机、WIFI盒、摄像头等商品。关员在查验过程中发现，这批WIFI盒的货物及包装盒上印有明显的“HUAWEI”字样及华为商标图案。经联系商标权利人华为技术有限公司确认，这批货物未获得授权使用其商标，涉嫌侵犯“HUAWEI及图”商标权。目前，这批货物共250件已经移交相关部门进行后续处置。</w:t>
      </w:r>
    </w:p>
    <w:p w:rsidR="00791A2B" w:rsidRPr="006D12B1" w:rsidRDefault="00791A2B" w:rsidP="00AB0720">
      <w:pPr>
        <w:spacing w:line="360" w:lineRule="auto"/>
        <w:ind w:firstLineChars="550" w:firstLine="1320"/>
        <w:rPr>
          <w:rFonts w:asciiTheme="minorEastAsia" w:hAnsiTheme="minorEastAsia"/>
          <w:sz w:val="24"/>
          <w:szCs w:val="24"/>
        </w:rPr>
      </w:pPr>
    </w:p>
    <w:p w:rsidR="00791A2B" w:rsidRDefault="00791A2B" w:rsidP="00AB0720">
      <w:pPr>
        <w:spacing w:line="360" w:lineRule="auto"/>
        <w:rPr>
          <w:rFonts w:asciiTheme="minorEastAsia" w:hAnsiTheme="minorEastAsia"/>
          <w:sz w:val="24"/>
          <w:szCs w:val="24"/>
        </w:rPr>
      </w:pPr>
    </w:p>
    <w:p w:rsidR="00791A2B" w:rsidRDefault="00791A2B" w:rsidP="00AB0720">
      <w:pPr>
        <w:spacing w:line="360" w:lineRule="auto"/>
        <w:rPr>
          <w:rFonts w:asciiTheme="minorEastAsia" w:hAnsiTheme="minorEastAsia"/>
          <w:sz w:val="24"/>
          <w:szCs w:val="24"/>
        </w:rPr>
      </w:pPr>
    </w:p>
    <w:p w:rsidR="00AB0720" w:rsidRDefault="00AB0720" w:rsidP="00AB0720">
      <w:pPr>
        <w:spacing w:line="360" w:lineRule="auto"/>
        <w:ind w:firstLineChars="50" w:firstLine="181"/>
        <w:rPr>
          <w:rFonts w:asciiTheme="majorEastAsia" w:eastAsiaTheme="majorEastAsia" w:hAnsiTheme="majorEastAsia"/>
          <w:b/>
          <w:sz w:val="36"/>
          <w:szCs w:val="36"/>
        </w:rPr>
      </w:pPr>
    </w:p>
    <w:p w:rsidR="00AB0720" w:rsidRPr="006574B5" w:rsidRDefault="00AB0720" w:rsidP="00AB0720">
      <w:pPr>
        <w:spacing w:line="360" w:lineRule="auto"/>
        <w:ind w:firstLineChars="50" w:firstLine="181"/>
        <w:rPr>
          <w:rFonts w:asciiTheme="majorEastAsia" w:eastAsiaTheme="majorEastAsia" w:hAnsiTheme="majorEastAsia"/>
          <w:b/>
          <w:sz w:val="36"/>
          <w:szCs w:val="36"/>
        </w:rPr>
      </w:pPr>
    </w:p>
    <w:p w:rsidR="00AB0720" w:rsidRDefault="00AB0720" w:rsidP="00AB0720">
      <w:pPr>
        <w:ind w:firstLineChars="50" w:firstLine="181"/>
        <w:rPr>
          <w:rFonts w:asciiTheme="majorEastAsia" w:eastAsiaTheme="majorEastAsia" w:hAnsiTheme="majorEastAsia"/>
          <w:b/>
          <w:sz w:val="36"/>
          <w:szCs w:val="36"/>
        </w:rPr>
      </w:pPr>
    </w:p>
    <w:p w:rsidR="009F1336" w:rsidRPr="009F1336" w:rsidRDefault="009F1336" w:rsidP="009F1336">
      <w:pPr>
        <w:ind w:firstLineChars="50" w:firstLine="181"/>
        <w:jc w:val="center"/>
        <w:rPr>
          <w:rFonts w:asciiTheme="majorEastAsia" w:eastAsiaTheme="majorEastAsia" w:hAnsiTheme="majorEastAsia"/>
          <w:b/>
          <w:sz w:val="36"/>
          <w:szCs w:val="36"/>
        </w:rPr>
      </w:pPr>
      <w:r w:rsidRPr="009F1336">
        <w:rPr>
          <w:rFonts w:asciiTheme="majorEastAsia" w:eastAsiaTheme="majorEastAsia" w:hAnsiTheme="majorEastAsia"/>
          <w:b/>
          <w:sz w:val="36"/>
          <w:szCs w:val="36"/>
        </w:rPr>
        <w:lastRenderedPageBreak/>
        <w:t>海关助力专用车“奔腾出海”</w:t>
      </w:r>
    </w:p>
    <w:p w:rsidR="00AB0720" w:rsidRDefault="00AB0720" w:rsidP="009F1336">
      <w:pPr>
        <w:spacing w:line="360" w:lineRule="auto"/>
        <w:ind w:firstLineChars="500" w:firstLine="1200"/>
        <w:rPr>
          <w:rFonts w:asciiTheme="minorEastAsia" w:hAnsiTheme="minorEastAsia"/>
          <w:sz w:val="24"/>
          <w:szCs w:val="24"/>
        </w:rPr>
      </w:pPr>
      <w:r w:rsidRPr="006D12B1">
        <w:rPr>
          <w:rFonts w:asciiTheme="minorEastAsia" w:hAnsiTheme="minorEastAsia" w:hint="eastAsia"/>
          <w:sz w:val="24"/>
          <w:szCs w:val="24"/>
        </w:rPr>
        <w:t>文章来源：中国海关网       更新时间：2021-0</w:t>
      </w:r>
      <w:r w:rsidR="009F1336">
        <w:rPr>
          <w:rFonts w:asciiTheme="minorEastAsia" w:hAnsiTheme="minorEastAsia" w:hint="eastAsia"/>
          <w:sz w:val="24"/>
          <w:szCs w:val="24"/>
        </w:rPr>
        <w:t>9</w:t>
      </w:r>
      <w:r w:rsidRPr="006D12B1">
        <w:rPr>
          <w:rFonts w:asciiTheme="minorEastAsia" w:hAnsiTheme="minorEastAsia" w:hint="eastAsia"/>
          <w:sz w:val="24"/>
          <w:szCs w:val="24"/>
        </w:rPr>
        <w:t>-</w:t>
      </w:r>
      <w:r w:rsidR="009F1336">
        <w:rPr>
          <w:rFonts w:asciiTheme="minorEastAsia" w:hAnsiTheme="minorEastAsia" w:hint="eastAsia"/>
          <w:sz w:val="24"/>
          <w:szCs w:val="24"/>
        </w:rPr>
        <w:t>22</w:t>
      </w:r>
    </w:p>
    <w:p w:rsidR="009F1336" w:rsidRPr="009F1336" w:rsidRDefault="00AB0720" w:rsidP="009F1336">
      <w:pPr>
        <w:spacing w:line="360" w:lineRule="auto"/>
        <w:rPr>
          <w:sz w:val="24"/>
          <w:szCs w:val="24"/>
        </w:rPr>
      </w:pPr>
      <w:r w:rsidRPr="009F1336">
        <w:rPr>
          <w:rFonts w:hint="eastAsia"/>
          <w:sz w:val="24"/>
          <w:szCs w:val="24"/>
        </w:rPr>
        <w:t xml:space="preserve">　</w:t>
      </w:r>
      <w:r w:rsidR="009F1336" w:rsidRPr="009F1336">
        <w:rPr>
          <w:noProof/>
          <w:sz w:val="24"/>
          <w:szCs w:val="24"/>
        </w:rPr>
        <w:drawing>
          <wp:inline distT="0" distB="0" distL="0" distR="0">
            <wp:extent cx="5076825" cy="3286125"/>
            <wp:effectExtent l="19050" t="0" r="9525" b="0"/>
            <wp:docPr id="9" name="图片 18" descr="zh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mad"/>
                    <pic:cNvPicPr>
                      <a:picLocks noChangeAspect="1" noChangeArrowheads="1"/>
                    </pic:cNvPicPr>
                  </pic:nvPicPr>
                  <pic:blipFill>
                    <a:blip r:embed="rId14" cstate="print"/>
                    <a:srcRect/>
                    <a:stretch>
                      <a:fillRect/>
                    </a:stretch>
                  </pic:blipFill>
                  <pic:spPr bwMode="auto">
                    <a:xfrm>
                      <a:off x="0" y="0"/>
                      <a:ext cx="5079126" cy="3287614"/>
                    </a:xfrm>
                    <a:prstGeom prst="rect">
                      <a:avLst/>
                    </a:prstGeom>
                    <a:noFill/>
                    <a:ln w="9525">
                      <a:noFill/>
                      <a:miter lim="800000"/>
                      <a:headEnd/>
                      <a:tailEnd/>
                    </a:ln>
                  </pic:spPr>
                </pic:pic>
              </a:graphicData>
            </a:graphic>
          </wp:inline>
        </w:drawing>
      </w:r>
      <w:r w:rsidRPr="009F1336">
        <w:rPr>
          <w:rFonts w:hint="eastAsia"/>
          <w:sz w:val="24"/>
          <w:szCs w:val="24"/>
        </w:rPr>
        <w:t xml:space="preserve">　</w:t>
      </w:r>
    </w:p>
    <w:p w:rsidR="009F1336" w:rsidRPr="009F1336" w:rsidRDefault="009F1336" w:rsidP="009F1336">
      <w:pPr>
        <w:spacing w:line="360" w:lineRule="auto"/>
        <w:ind w:firstLineChars="600" w:firstLine="1440"/>
        <w:rPr>
          <w:sz w:val="24"/>
          <w:szCs w:val="24"/>
        </w:rPr>
      </w:pPr>
      <w:r w:rsidRPr="009F1336">
        <w:rPr>
          <w:rFonts w:hint="eastAsia"/>
          <w:sz w:val="24"/>
          <w:szCs w:val="24"/>
        </w:rPr>
        <w:t>图为：关员到专用车制造出口企业开展现场调研</w:t>
      </w:r>
      <w:r w:rsidRPr="009F1336">
        <w:rPr>
          <w:rFonts w:hint="eastAsia"/>
          <w:sz w:val="24"/>
          <w:szCs w:val="24"/>
        </w:rPr>
        <w:t xml:space="preserve"> </w:t>
      </w:r>
    </w:p>
    <w:p w:rsidR="009F1336" w:rsidRPr="009F1336" w:rsidRDefault="009F1336" w:rsidP="009F1336">
      <w:pPr>
        <w:spacing w:line="360" w:lineRule="auto"/>
        <w:rPr>
          <w:sz w:val="24"/>
          <w:szCs w:val="24"/>
        </w:rPr>
      </w:pPr>
      <w:r w:rsidRPr="009F1336">
        <w:rPr>
          <w:rFonts w:hint="eastAsia"/>
          <w:sz w:val="24"/>
          <w:szCs w:val="24"/>
        </w:rPr>
        <w:t xml:space="preserve">　　今年以来，“驻马店制造”专用车出口显著增长，截至</w:t>
      </w:r>
      <w:r w:rsidRPr="009F1336">
        <w:rPr>
          <w:rFonts w:hint="eastAsia"/>
          <w:sz w:val="24"/>
          <w:szCs w:val="24"/>
        </w:rPr>
        <w:t>9</w:t>
      </w:r>
      <w:r w:rsidRPr="009F1336">
        <w:rPr>
          <w:rFonts w:hint="eastAsia"/>
          <w:sz w:val="24"/>
          <w:szCs w:val="24"/>
        </w:rPr>
        <w:t>月</w:t>
      </w:r>
      <w:r w:rsidRPr="009F1336">
        <w:rPr>
          <w:rFonts w:hint="eastAsia"/>
          <w:sz w:val="24"/>
          <w:szCs w:val="24"/>
        </w:rPr>
        <w:t>15</w:t>
      </w:r>
      <w:r w:rsidRPr="009F1336">
        <w:rPr>
          <w:rFonts w:hint="eastAsia"/>
          <w:sz w:val="24"/>
          <w:szCs w:val="24"/>
        </w:rPr>
        <w:t>日，自卸车、半挂车、洒水车等各类工程专用车和特种专用车出口共计</w:t>
      </w:r>
      <w:r w:rsidRPr="009F1336">
        <w:rPr>
          <w:rFonts w:hint="eastAsia"/>
          <w:sz w:val="24"/>
          <w:szCs w:val="24"/>
        </w:rPr>
        <w:t>4.6</w:t>
      </w:r>
      <w:r w:rsidRPr="009F1336">
        <w:rPr>
          <w:rFonts w:hint="eastAsia"/>
          <w:sz w:val="24"/>
          <w:szCs w:val="24"/>
        </w:rPr>
        <w:t>亿元人民币，同比增长</w:t>
      </w:r>
      <w:r w:rsidRPr="009F1336">
        <w:rPr>
          <w:rFonts w:hint="eastAsia"/>
          <w:sz w:val="24"/>
          <w:szCs w:val="24"/>
        </w:rPr>
        <w:t>288.7%</w:t>
      </w:r>
      <w:r w:rsidRPr="009F1336">
        <w:rPr>
          <w:rFonts w:hint="eastAsia"/>
          <w:sz w:val="24"/>
          <w:szCs w:val="24"/>
        </w:rPr>
        <w:t>，专用车出口已经成为驻马店市外贸增长的新亮点。</w:t>
      </w:r>
    </w:p>
    <w:p w:rsidR="009F1336" w:rsidRPr="009F1336" w:rsidRDefault="009F1336" w:rsidP="009F1336">
      <w:pPr>
        <w:spacing w:line="360" w:lineRule="auto"/>
        <w:rPr>
          <w:sz w:val="24"/>
          <w:szCs w:val="24"/>
        </w:rPr>
      </w:pPr>
      <w:r w:rsidRPr="009F1336">
        <w:rPr>
          <w:rFonts w:hint="eastAsia"/>
          <w:sz w:val="24"/>
          <w:szCs w:val="24"/>
        </w:rPr>
        <w:t xml:space="preserve">　　据了解，驻马店全市有</w:t>
      </w:r>
      <w:r w:rsidRPr="009F1336">
        <w:rPr>
          <w:rFonts w:hint="eastAsia"/>
          <w:sz w:val="24"/>
          <w:szCs w:val="24"/>
        </w:rPr>
        <w:t>30</w:t>
      </w:r>
      <w:r w:rsidRPr="009F1336">
        <w:rPr>
          <w:rFonts w:hint="eastAsia"/>
          <w:sz w:val="24"/>
          <w:szCs w:val="24"/>
        </w:rPr>
        <w:t>多家专用车生产企业，基本形成了产业配套、连接紧密、资源共享、互利共赢的高端专用车产业集群，正全力打造高端专用车制造基地。但受近两年来国内外市场波动的影响，以中集华骏、大力天骏等为代表的“驻马店制造”专用车出口一度有所下滑。</w:t>
      </w:r>
    </w:p>
    <w:p w:rsidR="009F1336" w:rsidRPr="009F1336" w:rsidRDefault="009F1336" w:rsidP="009F1336">
      <w:pPr>
        <w:spacing w:line="360" w:lineRule="auto"/>
        <w:rPr>
          <w:sz w:val="24"/>
          <w:szCs w:val="24"/>
        </w:rPr>
      </w:pPr>
      <w:r w:rsidRPr="009F1336">
        <w:rPr>
          <w:rFonts w:hint="eastAsia"/>
          <w:sz w:val="24"/>
          <w:szCs w:val="24"/>
        </w:rPr>
        <w:t xml:space="preserve">　　驻马店海关充分发挥职能优势，多措并举提振企业出口信心和动力，综合施策助力“驻马店制造”专用车提高国际市场竞争力。该关联合有关部门建立关企“直通车”工作交流机制，在专用汽车产业发展、品牌培育等方面给予专门政策倾斜扶持，重点培育专用汽车制造行业作为当地外贸新增长点；建立绿色通道和“</w:t>
      </w:r>
      <w:r w:rsidRPr="009F1336">
        <w:rPr>
          <w:rFonts w:hint="eastAsia"/>
          <w:sz w:val="24"/>
          <w:szCs w:val="24"/>
        </w:rPr>
        <w:t>7</w:t>
      </w:r>
      <w:r w:rsidRPr="009F1336">
        <w:rPr>
          <w:rFonts w:hint="eastAsia"/>
          <w:sz w:val="24"/>
          <w:szCs w:val="24"/>
        </w:rPr>
        <w:t>×</w:t>
      </w:r>
      <w:r w:rsidRPr="009F1336">
        <w:rPr>
          <w:rFonts w:hint="eastAsia"/>
          <w:sz w:val="24"/>
          <w:szCs w:val="24"/>
        </w:rPr>
        <w:t>24</w:t>
      </w:r>
      <w:r w:rsidRPr="009F1336">
        <w:rPr>
          <w:rFonts w:hint="eastAsia"/>
          <w:sz w:val="24"/>
          <w:szCs w:val="24"/>
        </w:rPr>
        <w:t>”小时预约通关机制，为企业制定通关监管方案，指导企业规范申报，高效通关；综合运用海关原产地证、减免税、加工贸易等惠企政策，持续推动中集华骏、大力天骏等主要专用汽车制造企业产品不断降低成本、提高质量，拓展出口市场。</w:t>
      </w:r>
    </w:p>
    <w:p w:rsidR="009F1336" w:rsidRPr="009F1336" w:rsidRDefault="009F1336" w:rsidP="009F1336">
      <w:pPr>
        <w:spacing w:line="360" w:lineRule="auto"/>
        <w:rPr>
          <w:sz w:val="24"/>
          <w:szCs w:val="24"/>
        </w:rPr>
      </w:pPr>
      <w:r w:rsidRPr="009F1336">
        <w:rPr>
          <w:rFonts w:hint="eastAsia"/>
          <w:sz w:val="24"/>
          <w:szCs w:val="24"/>
        </w:rPr>
        <w:lastRenderedPageBreak/>
        <w:t xml:space="preserve">　　在多重有利因素叠加下，“驻马店制造”专用车出口增幅明显，仅中集华骏一家企业前</w:t>
      </w:r>
      <w:r w:rsidRPr="009F1336">
        <w:rPr>
          <w:rFonts w:hint="eastAsia"/>
          <w:sz w:val="24"/>
          <w:szCs w:val="24"/>
        </w:rPr>
        <w:t>8</w:t>
      </w:r>
      <w:r w:rsidRPr="009F1336">
        <w:rPr>
          <w:rFonts w:hint="eastAsia"/>
          <w:sz w:val="24"/>
          <w:szCs w:val="24"/>
        </w:rPr>
        <w:t>个月出口超过</w:t>
      </w:r>
      <w:r w:rsidRPr="009F1336">
        <w:rPr>
          <w:rFonts w:hint="eastAsia"/>
          <w:sz w:val="24"/>
          <w:szCs w:val="24"/>
        </w:rPr>
        <w:t>5600</w:t>
      </w:r>
      <w:r w:rsidRPr="009F1336">
        <w:rPr>
          <w:rFonts w:hint="eastAsia"/>
          <w:sz w:val="24"/>
          <w:szCs w:val="24"/>
        </w:rPr>
        <w:t>万元，且呈现持续向好的态势。专用汽车出口逐步成为该关区外贸增长新动力源。</w:t>
      </w:r>
    </w:p>
    <w:p w:rsidR="009F1336" w:rsidRPr="009F1336" w:rsidRDefault="009F1336" w:rsidP="009F1336">
      <w:pPr>
        <w:spacing w:line="360" w:lineRule="auto"/>
        <w:rPr>
          <w:sz w:val="24"/>
          <w:szCs w:val="24"/>
        </w:rPr>
      </w:pPr>
      <w:r w:rsidRPr="009F1336">
        <w:rPr>
          <w:rFonts w:hint="eastAsia"/>
          <w:sz w:val="24"/>
          <w:szCs w:val="24"/>
        </w:rPr>
        <w:t xml:space="preserve">　　“专用汽车作为驻马店规模最大、价值最高的单一制造业，扩大出口可有效带动驻马店汽车零部件、钢铁、灯具电料、物流等相关产业快速发展，同时也是‘驻马店制造’扬名海外的机遇，对外贸发展起到示范带动作用。”驻马店海关相关负责人表示，下一步，驻马店海关将以开展“我为群众办实事”实践活动、“万人助万企”活动为契机，在助力“驻马店制造”专用车扩大出口的基础上，积极培育引导“驻马店制造”专用车及零部件生产加工等符合加工贸易条件的企业尽快开展加贸业务，“以进带出”促进驻马店进出口再上新台阶，为加快驻马店建设高端专用车制造基地贡献海关智慧和力量。</w:t>
      </w:r>
    </w:p>
    <w:p w:rsidR="00AB0720" w:rsidRDefault="00AB0720" w:rsidP="009F1336">
      <w:pPr>
        <w:spacing w:line="360" w:lineRule="auto"/>
        <w:rPr>
          <w:rFonts w:asciiTheme="minorEastAsia" w:hAnsiTheme="minorEastAsia"/>
          <w:sz w:val="24"/>
          <w:szCs w:val="24"/>
        </w:rPr>
      </w:pPr>
    </w:p>
    <w:p w:rsidR="009E1528" w:rsidRDefault="009E1528" w:rsidP="009F1336">
      <w:pPr>
        <w:spacing w:line="360" w:lineRule="auto"/>
        <w:rPr>
          <w:rFonts w:asciiTheme="minorEastAsia" w:hAnsiTheme="minorEastAsia"/>
          <w:sz w:val="24"/>
          <w:szCs w:val="24"/>
        </w:rPr>
      </w:pPr>
    </w:p>
    <w:p w:rsidR="00AB0720" w:rsidRDefault="00AB0720" w:rsidP="00AB0720">
      <w:pPr>
        <w:spacing w:line="360" w:lineRule="auto"/>
        <w:rPr>
          <w:rFonts w:asciiTheme="minorEastAsia" w:hAnsiTheme="minorEastAsia"/>
          <w:sz w:val="24"/>
          <w:szCs w:val="24"/>
        </w:rPr>
      </w:pPr>
    </w:p>
    <w:p w:rsidR="009E1528" w:rsidRPr="009E1528" w:rsidRDefault="009E1528" w:rsidP="009E1528">
      <w:pPr>
        <w:spacing w:line="360" w:lineRule="auto"/>
        <w:jc w:val="center"/>
        <w:rPr>
          <w:rFonts w:asciiTheme="majorEastAsia" w:eastAsiaTheme="majorEastAsia" w:hAnsiTheme="majorEastAsia"/>
          <w:b/>
          <w:sz w:val="36"/>
          <w:szCs w:val="36"/>
        </w:rPr>
      </w:pPr>
      <w:r w:rsidRPr="009E1528">
        <w:rPr>
          <w:rFonts w:asciiTheme="majorEastAsia" w:eastAsiaTheme="majorEastAsia" w:hAnsiTheme="majorEastAsia"/>
          <w:b/>
          <w:sz w:val="36"/>
          <w:szCs w:val="36"/>
        </w:rPr>
        <w:t>“互联网+海关”新功能助钻石进口通关更便利</w:t>
      </w:r>
    </w:p>
    <w:p w:rsidR="009E1528" w:rsidRPr="009E1528" w:rsidRDefault="00AB0720" w:rsidP="009E1528">
      <w:pPr>
        <w:spacing w:line="360" w:lineRule="auto"/>
        <w:jc w:val="center"/>
        <w:rPr>
          <w:sz w:val="24"/>
          <w:szCs w:val="24"/>
        </w:rPr>
      </w:pPr>
      <w:r w:rsidRPr="006D12B1">
        <w:rPr>
          <w:rFonts w:asciiTheme="minorEastAsia" w:hAnsiTheme="minorEastAsia" w:hint="eastAsia"/>
          <w:sz w:val="24"/>
          <w:szCs w:val="24"/>
        </w:rPr>
        <w:t>文章来源：中国海关网       更新时间：2021-0</w:t>
      </w:r>
      <w:r w:rsidR="009E1528">
        <w:rPr>
          <w:rFonts w:asciiTheme="minorEastAsia" w:hAnsiTheme="minorEastAsia" w:hint="eastAsia"/>
          <w:sz w:val="24"/>
          <w:szCs w:val="24"/>
        </w:rPr>
        <w:t>9</w:t>
      </w:r>
      <w:r w:rsidRPr="006D12B1">
        <w:rPr>
          <w:rFonts w:asciiTheme="minorEastAsia" w:hAnsiTheme="minorEastAsia" w:hint="eastAsia"/>
          <w:sz w:val="24"/>
          <w:szCs w:val="24"/>
        </w:rPr>
        <w:t>-</w:t>
      </w:r>
      <w:r w:rsidR="009E1528">
        <w:rPr>
          <w:rFonts w:asciiTheme="minorEastAsia" w:hAnsiTheme="minorEastAsia" w:hint="eastAsia"/>
          <w:sz w:val="24"/>
          <w:szCs w:val="24"/>
        </w:rPr>
        <w:t>2</w:t>
      </w:r>
      <w:r w:rsidR="00C305F7">
        <w:rPr>
          <w:rFonts w:asciiTheme="minorEastAsia" w:hAnsiTheme="minorEastAsia" w:hint="eastAsia"/>
          <w:sz w:val="24"/>
          <w:szCs w:val="24"/>
        </w:rPr>
        <w:t>2</w:t>
      </w:r>
      <w:r w:rsidRPr="009E1528">
        <w:rPr>
          <w:rFonts w:hint="eastAsia"/>
          <w:sz w:val="24"/>
          <w:szCs w:val="24"/>
        </w:rPr>
        <w:t xml:space="preserve">　</w:t>
      </w:r>
      <w:r w:rsidR="009E1528" w:rsidRPr="009E1528">
        <w:rPr>
          <w:noProof/>
          <w:sz w:val="24"/>
          <w:szCs w:val="24"/>
        </w:rPr>
        <w:drawing>
          <wp:inline distT="0" distB="0" distL="0" distR="0">
            <wp:extent cx="5200650" cy="3471434"/>
            <wp:effectExtent l="19050" t="0" r="0" b="0"/>
            <wp:docPr id="23" name="图片 23" descr="f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1"/>
                    <pic:cNvPicPr>
                      <a:picLocks noChangeAspect="1" noChangeArrowheads="1"/>
                    </pic:cNvPicPr>
                  </pic:nvPicPr>
                  <pic:blipFill>
                    <a:blip r:embed="rId15" cstate="print"/>
                    <a:srcRect/>
                    <a:stretch>
                      <a:fillRect/>
                    </a:stretch>
                  </pic:blipFill>
                  <pic:spPr bwMode="auto">
                    <a:xfrm>
                      <a:off x="0" y="0"/>
                      <a:ext cx="5200650" cy="3471434"/>
                    </a:xfrm>
                    <a:prstGeom prst="rect">
                      <a:avLst/>
                    </a:prstGeom>
                    <a:noFill/>
                    <a:ln w="9525">
                      <a:noFill/>
                      <a:miter lim="800000"/>
                      <a:headEnd/>
                      <a:tailEnd/>
                    </a:ln>
                  </pic:spPr>
                </pic:pic>
              </a:graphicData>
            </a:graphic>
          </wp:inline>
        </w:drawing>
      </w:r>
    </w:p>
    <w:p w:rsidR="009E1528" w:rsidRPr="009E1528" w:rsidRDefault="009E1528" w:rsidP="009E1528">
      <w:pPr>
        <w:spacing w:line="360" w:lineRule="auto"/>
        <w:jc w:val="center"/>
        <w:rPr>
          <w:sz w:val="24"/>
          <w:szCs w:val="24"/>
        </w:rPr>
      </w:pPr>
      <w:r w:rsidRPr="009E1528">
        <w:rPr>
          <w:rFonts w:hint="eastAsia"/>
          <w:sz w:val="24"/>
          <w:szCs w:val="24"/>
        </w:rPr>
        <w:t>图为：关员对进口毛坯钻石进行查验</w:t>
      </w:r>
    </w:p>
    <w:p w:rsidR="009E1528" w:rsidRPr="009E1528" w:rsidRDefault="009E1528" w:rsidP="009E1528">
      <w:pPr>
        <w:spacing w:line="360" w:lineRule="auto"/>
        <w:rPr>
          <w:sz w:val="24"/>
          <w:szCs w:val="24"/>
        </w:rPr>
      </w:pPr>
      <w:r w:rsidRPr="009E1528">
        <w:rPr>
          <w:noProof/>
          <w:sz w:val="24"/>
          <w:szCs w:val="24"/>
        </w:rPr>
        <w:lastRenderedPageBreak/>
        <w:drawing>
          <wp:inline distT="0" distB="0" distL="0" distR="0">
            <wp:extent cx="5467350" cy="3628954"/>
            <wp:effectExtent l="19050" t="0" r="0" b="0"/>
            <wp:docPr id="24" name="图片 24" descr="f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2"/>
                    <pic:cNvPicPr>
                      <a:picLocks noChangeAspect="1" noChangeArrowheads="1"/>
                    </pic:cNvPicPr>
                  </pic:nvPicPr>
                  <pic:blipFill>
                    <a:blip r:embed="rId16" cstate="print"/>
                    <a:srcRect/>
                    <a:stretch>
                      <a:fillRect/>
                    </a:stretch>
                  </pic:blipFill>
                  <pic:spPr bwMode="auto">
                    <a:xfrm>
                      <a:off x="0" y="0"/>
                      <a:ext cx="5467350" cy="3628954"/>
                    </a:xfrm>
                    <a:prstGeom prst="rect">
                      <a:avLst/>
                    </a:prstGeom>
                    <a:noFill/>
                    <a:ln w="9525">
                      <a:noFill/>
                      <a:miter lim="800000"/>
                      <a:headEnd/>
                      <a:tailEnd/>
                    </a:ln>
                  </pic:spPr>
                </pic:pic>
              </a:graphicData>
            </a:graphic>
          </wp:inline>
        </w:drawing>
      </w:r>
    </w:p>
    <w:p w:rsidR="009E1528" w:rsidRPr="009E1528" w:rsidRDefault="009E1528" w:rsidP="009E1528">
      <w:pPr>
        <w:spacing w:line="360" w:lineRule="auto"/>
        <w:jc w:val="center"/>
        <w:rPr>
          <w:sz w:val="24"/>
          <w:szCs w:val="24"/>
        </w:rPr>
      </w:pPr>
      <w:r w:rsidRPr="009E1528">
        <w:rPr>
          <w:rFonts w:hint="eastAsia"/>
          <w:sz w:val="24"/>
          <w:szCs w:val="24"/>
        </w:rPr>
        <w:t>图为：广州海关所属番禺海关支持企业顺利完成金伯利进程系统新功能上线后广东省内首票进口毛坯钻石通关</w:t>
      </w:r>
    </w:p>
    <w:p w:rsidR="009E1528" w:rsidRPr="009E1528" w:rsidRDefault="009E1528" w:rsidP="009E1528">
      <w:pPr>
        <w:spacing w:line="360" w:lineRule="auto"/>
        <w:rPr>
          <w:sz w:val="24"/>
          <w:szCs w:val="24"/>
        </w:rPr>
      </w:pPr>
      <w:r w:rsidRPr="009E1528">
        <w:rPr>
          <w:rFonts w:hint="eastAsia"/>
          <w:sz w:val="24"/>
          <w:szCs w:val="24"/>
        </w:rPr>
        <w:t xml:space="preserve">　　“只要有互联网就可以操作，海关进行线上审批也非常快，这些钻石很快就能到厂投入加工生产。”近日，广州利福钻石首饰有限公司报关员陈先生登陆“互联网</w:t>
      </w:r>
      <w:r w:rsidRPr="009E1528">
        <w:rPr>
          <w:rFonts w:hint="eastAsia"/>
          <w:sz w:val="24"/>
          <w:szCs w:val="24"/>
        </w:rPr>
        <w:t>+</w:t>
      </w:r>
      <w:r w:rsidRPr="009E1528">
        <w:rPr>
          <w:rFonts w:hint="eastAsia"/>
          <w:sz w:val="24"/>
          <w:szCs w:val="24"/>
        </w:rPr>
        <w:t>海关”一体化平台，向广州海关所属番禺海关申报进口一批约</w:t>
      </w:r>
      <w:r w:rsidRPr="009E1528">
        <w:rPr>
          <w:rFonts w:hint="eastAsia"/>
          <w:sz w:val="24"/>
          <w:szCs w:val="24"/>
        </w:rPr>
        <w:t>2700</w:t>
      </w:r>
      <w:r w:rsidRPr="009E1528">
        <w:rPr>
          <w:rFonts w:hint="eastAsia"/>
          <w:sz w:val="24"/>
          <w:szCs w:val="24"/>
        </w:rPr>
        <w:t>克拉的毛坯钻石，</w:t>
      </w:r>
      <w:r w:rsidRPr="009E1528">
        <w:rPr>
          <w:rFonts w:hint="eastAsia"/>
          <w:sz w:val="24"/>
          <w:szCs w:val="24"/>
        </w:rPr>
        <w:t>5</w:t>
      </w:r>
      <w:r w:rsidRPr="009E1528">
        <w:rPr>
          <w:rFonts w:hint="eastAsia"/>
          <w:sz w:val="24"/>
          <w:szCs w:val="24"/>
        </w:rPr>
        <w:t>分钟后即收到海关审核证书通过的电子回执。这是海关金伯利进程国际证书制度系统（以下简称“金伯利进程系统”）新功能上线后，广州海关完成的广东省内首票毛坯钻石进口通关业务。</w:t>
      </w:r>
    </w:p>
    <w:p w:rsidR="009E1528" w:rsidRPr="009E1528" w:rsidRDefault="009E1528" w:rsidP="009E1528">
      <w:pPr>
        <w:spacing w:line="360" w:lineRule="auto"/>
        <w:rPr>
          <w:sz w:val="24"/>
          <w:szCs w:val="24"/>
        </w:rPr>
      </w:pPr>
      <w:r w:rsidRPr="009E1528">
        <w:rPr>
          <w:rFonts w:hint="eastAsia"/>
          <w:sz w:val="24"/>
          <w:szCs w:val="24"/>
        </w:rPr>
        <w:t xml:space="preserve">　　金伯利进程国际证书制度是在联合国框架下对毛坯钻石国际贸易实施的一项监管制度，是维护国际毛坯钻石合法贸易的一项重要举措。为进一步促进钻石跨境贸易便利化，</w:t>
      </w:r>
      <w:r w:rsidRPr="009E1528">
        <w:rPr>
          <w:rFonts w:hint="eastAsia"/>
          <w:sz w:val="24"/>
          <w:szCs w:val="24"/>
        </w:rPr>
        <w:t>9</w:t>
      </w:r>
      <w:r w:rsidRPr="009E1528">
        <w:rPr>
          <w:rFonts w:hint="eastAsia"/>
          <w:sz w:val="24"/>
          <w:szCs w:val="24"/>
        </w:rPr>
        <w:t>月</w:t>
      </w:r>
      <w:r w:rsidRPr="009E1528">
        <w:rPr>
          <w:rFonts w:hint="eastAsia"/>
          <w:sz w:val="24"/>
          <w:szCs w:val="24"/>
        </w:rPr>
        <w:t>10</w:t>
      </w:r>
      <w:r w:rsidRPr="009E1528">
        <w:rPr>
          <w:rFonts w:hint="eastAsia"/>
          <w:sz w:val="24"/>
          <w:szCs w:val="24"/>
        </w:rPr>
        <w:t>日金伯利进程系统新功能正式上线，将金伯利进程系统中的企业申报端集成至“互联网</w:t>
      </w:r>
      <w:r w:rsidRPr="009E1528">
        <w:rPr>
          <w:rFonts w:hint="eastAsia"/>
          <w:sz w:val="24"/>
          <w:szCs w:val="24"/>
        </w:rPr>
        <w:t>+</w:t>
      </w:r>
      <w:r w:rsidRPr="009E1528">
        <w:rPr>
          <w:rFonts w:hint="eastAsia"/>
          <w:sz w:val="24"/>
          <w:szCs w:val="24"/>
        </w:rPr>
        <w:t>海关”一体化平台，进出口企业只需要使用电子口岸</w:t>
      </w:r>
      <w:r w:rsidRPr="009E1528">
        <w:rPr>
          <w:rFonts w:hint="eastAsia"/>
          <w:sz w:val="24"/>
          <w:szCs w:val="24"/>
        </w:rPr>
        <w:t>KEY</w:t>
      </w:r>
      <w:r w:rsidRPr="009E1528">
        <w:rPr>
          <w:rFonts w:hint="eastAsia"/>
          <w:sz w:val="24"/>
          <w:szCs w:val="24"/>
        </w:rPr>
        <w:t>或</w:t>
      </w:r>
      <w:r w:rsidRPr="009E1528">
        <w:rPr>
          <w:rFonts w:hint="eastAsia"/>
          <w:sz w:val="24"/>
          <w:szCs w:val="24"/>
        </w:rPr>
        <w:t>IC</w:t>
      </w:r>
      <w:r w:rsidRPr="009E1528">
        <w:rPr>
          <w:rFonts w:hint="eastAsia"/>
          <w:sz w:val="24"/>
          <w:szCs w:val="24"/>
        </w:rPr>
        <w:t>卡登陆“互联网</w:t>
      </w:r>
      <w:r w:rsidRPr="009E1528">
        <w:rPr>
          <w:rFonts w:hint="eastAsia"/>
          <w:sz w:val="24"/>
          <w:szCs w:val="24"/>
        </w:rPr>
        <w:t>+</w:t>
      </w:r>
      <w:r w:rsidRPr="009E1528">
        <w:rPr>
          <w:rFonts w:hint="eastAsia"/>
          <w:sz w:val="24"/>
          <w:szCs w:val="24"/>
        </w:rPr>
        <w:t>海关”一体化平台，录入准备好的金伯利证书、货物及物流信息等数据，收到审批通过回执后即可进行报关单申报操作。</w:t>
      </w:r>
    </w:p>
    <w:p w:rsidR="009E1528" w:rsidRPr="009E1528" w:rsidRDefault="009E1528" w:rsidP="009E1528">
      <w:pPr>
        <w:spacing w:line="360" w:lineRule="auto"/>
        <w:rPr>
          <w:sz w:val="24"/>
          <w:szCs w:val="24"/>
        </w:rPr>
      </w:pPr>
      <w:r w:rsidRPr="009E1528">
        <w:rPr>
          <w:rFonts w:hint="eastAsia"/>
          <w:sz w:val="24"/>
          <w:szCs w:val="24"/>
        </w:rPr>
        <w:t xml:space="preserve">　　“最大的变化在于取消了原有金伯利进程系统的密钥，进出口企业申报时不用像以前一样使用密钥、</w:t>
      </w:r>
      <w:r w:rsidRPr="009E1528">
        <w:rPr>
          <w:rFonts w:hint="eastAsia"/>
          <w:sz w:val="24"/>
          <w:szCs w:val="24"/>
        </w:rPr>
        <w:t>IC</w:t>
      </w:r>
      <w:r w:rsidRPr="009E1528">
        <w:rPr>
          <w:rFonts w:hint="eastAsia"/>
          <w:sz w:val="24"/>
          <w:szCs w:val="24"/>
        </w:rPr>
        <w:t>卡在多个系统间来回切换操作，简化了操作，提高了效率。”番禺海关珠宝园监管科科长林丁山说。</w:t>
      </w:r>
    </w:p>
    <w:p w:rsidR="009E1528" w:rsidRPr="009E1528" w:rsidRDefault="009E1528" w:rsidP="009E1528">
      <w:pPr>
        <w:spacing w:line="360" w:lineRule="auto"/>
        <w:rPr>
          <w:sz w:val="24"/>
          <w:szCs w:val="24"/>
        </w:rPr>
      </w:pPr>
      <w:r w:rsidRPr="009E1528">
        <w:rPr>
          <w:rFonts w:hint="eastAsia"/>
          <w:sz w:val="24"/>
          <w:szCs w:val="24"/>
        </w:rPr>
        <w:lastRenderedPageBreak/>
        <w:t xml:space="preserve">　　近年来，我国钻石珠宝产业快速发展，广东也迅速发展成国内外重要的钻石加工和珠宝生产聚集地，钻石类商品进出口占全国</w:t>
      </w:r>
      <w:r w:rsidRPr="009E1528">
        <w:rPr>
          <w:rFonts w:hint="eastAsia"/>
          <w:sz w:val="24"/>
          <w:szCs w:val="24"/>
        </w:rPr>
        <w:t>65%</w:t>
      </w:r>
      <w:r w:rsidRPr="009E1528">
        <w:rPr>
          <w:rFonts w:hint="eastAsia"/>
          <w:sz w:val="24"/>
          <w:szCs w:val="24"/>
        </w:rPr>
        <w:t>以上。因广州、佛山等地钻石加工产业链齐全，贸易配套政策优势明显，加上毗邻港澳的地理优势，广州海关毛坯钻石进出口业务量长期居全国海关前列。</w:t>
      </w:r>
    </w:p>
    <w:p w:rsidR="009E1528" w:rsidRPr="009E1528" w:rsidRDefault="009E1528" w:rsidP="009E1528">
      <w:pPr>
        <w:spacing w:line="360" w:lineRule="auto"/>
        <w:rPr>
          <w:sz w:val="24"/>
          <w:szCs w:val="24"/>
        </w:rPr>
      </w:pPr>
      <w:r w:rsidRPr="009E1528">
        <w:rPr>
          <w:rFonts w:hint="eastAsia"/>
          <w:sz w:val="24"/>
          <w:szCs w:val="24"/>
        </w:rPr>
        <w:t xml:space="preserve">　　佛山裕顺福首饰钻石有限公司专营钻石加工。近日，一批随附金伯利进程国际证书共重</w:t>
      </w:r>
      <w:r w:rsidRPr="009E1528">
        <w:rPr>
          <w:rFonts w:hint="eastAsia"/>
          <w:sz w:val="24"/>
          <w:szCs w:val="24"/>
        </w:rPr>
        <w:t>1970</w:t>
      </w:r>
      <w:r w:rsidRPr="009E1528">
        <w:rPr>
          <w:rFonts w:hint="eastAsia"/>
          <w:sz w:val="24"/>
          <w:szCs w:val="24"/>
        </w:rPr>
        <w:t>克拉的毛坯钻石自澳门启运，两个小时后运抵广东佛山顺德港，广州海关所属佛山海关驻顺德办事处关员马上对货物实施监管，随后顺利办结通关手续。</w:t>
      </w:r>
    </w:p>
    <w:p w:rsidR="009E1528" w:rsidRPr="009E1528" w:rsidRDefault="009E1528" w:rsidP="009E1528">
      <w:pPr>
        <w:spacing w:line="360" w:lineRule="auto"/>
        <w:rPr>
          <w:sz w:val="24"/>
          <w:szCs w:val="24"/>
        </w:rPr>
      </w:pPr>
      <w:r w:rsidRPr="009E1528">
        <w:rPr>
          <w:rFonts w:hint="eastAsia"/>
          <w:sz w:val="24"/>
          <w:szCs w:val="24"/>
        </w:rPr>
        <w:t xml:space="preserve">　　“在广州海关和拱北海关的合作监管下，这批毛坯钻石经拱北口岸入境后直接运往顺德，不用进行中转，既加快了货物速度也节省了物流费用。”佛山裕顺福首饰钻石有限公司关务负责人郭先生说，海关还安排专人指导企业办理手册变更、新增进口口岸备案等配套工作。</w:t>
      </w:r>
    </w:p>
    <w:p w:rsidR="009E1528" w:rsidRPr="009E1528" w:rsidRDefault="009E1528" w:rsidP="009E1528">
      <w:pPr>
        <w:spacing w:line="360" w:lineRule="auto"/>
        <w:rPr>
          <w:sz w:val="24"/>
          <w:szCs w:val="24"/>
        </w:rPr>
      </w:pPr>
      <w:r w:rsidRPr="009E1528">
        <w:rPr>
          <w:rFonts w:hint="eastAsia"/>
          <w:sz w:val="24"/>
          <w:szCs w:val="24"/>
        </w:rPr>
        <w:t xml:space="preserve">　　近日发布的《横琴粤澳深度合作区建设总体方案》提出，发展促进澳门经济适度多元的新产业，其中提到支持发展毛坯钻石加工，打造世界级毛坯钻石、宝石交易中心。为助力粤港澳大湾区珠宝首饰业发展，佛山海关驻顺德办事处着力打造一体化闭环监管，对钻石流向实施智能化、电子化台账管理，确保来源可溯、去向可查。</w:t>
      </w:r>
    </w:p>
    <w:p w:rsidR="009E1528" w:rsidRPr="009E1528" w:rsidRDefault="009E1528" w:rsidP="009E1528">
      <w:pPr>
        <w:spacing w:line="360" w:lineRule="auto"/>
        <w:rPr>
          <w:sz w:val="24"/>
          <w:szCs w:val="24"/>
        </w:rPr>
      </w:pPr>
      <w:r w:rsidRPr="009E1528">
        <w:rPr>
          <w:rFonts w:hint="eastAsia"/>
          <w:sz w:val="24"/>
          <w:szCs w:val="24"/>
        </w:rPr>
        <w:t xml:space="preserve">　　“现在毛坯钻石出入境监管在</w:t>
      </w:r>
      <w:r w:rsidRPr="009E1528">
        <w:rPr>
          <w:rFonts w:hint="eastAsia"/>
          <w:sz w:val="24"/>
          <w:szCs w:val="24"/>
        </w:rPr>
        <w:t>1</w:t>
      </w:r>
      <w:r w:rsidRPr="009E1528">
        <w:rPr>
          <w:rFonts w:hint="eastAsia"/>
          <w:sz w:val="24"/>
          <w:szCs w:val="24"/>
        </w:rPr>
        <w:t>小时内就能完成通关，较传统的通关模式缩短半天以上，为企业节约</w:t>
      </w:r>
      <w:r w:rsidRPr="009E1528">
        <w:rPr>
          <w:rFonts w:hint="eastAsia"/>
          <w:sz w:val="24"/>
          <w:szCs w:val="24"/>
        </w:rPr>
        <w:t>60%</w:t>
      </w:r>
      <w:r w:rsidRPr="009E1528">
        <w:rPr>
          <w:rFonts w:hint="eastAsia"/>
          <w:sz w:val="24"/>
          <w:szCs w:val="24"/>
        </w:rPr>
        <w:t>以上的通关成本。”佛山海关驻顺德办事处客运港货运监管科科长钟晓文介绍。</w:t>
      </w:r>
    </w:p>
    <w:p w:rsidR="009E1528" w:rsidRPr="009E1528" w:rsidRDefault="009E1528" w:rsidP="009E1528">
      <w:pPr>
        <w:spacing w:line="360" w:lineRule="auto"/>
        <w:rPr>
          <w:sz w:val="24"/>
          <w:szCs w:val="24"/>
        </w:rPr>
      </w:pPr>
      <w:r w:rsidRPr="009E1528">
        <w:rPr>
          <w:rFonts w:hint="eastAsia"/>
          <w:sz w:val="24"/>
          <w:szCs w:val="24"/>
        </w:rPr>
        <w:t xml:space="preserve">　　为保障钻石生产加工产业链不断优化发展，广州海关扎实开展“我为群众办实事”实践活动，建立“专业机构</w:t>
      </w:r>
      <w:r w:rsidRPr="009E1528">
        <w:rPr>
          <w:rFonts w:hint="eastAsia"/>
          <w:sz w:val="24"/>
          <w:szCs w:val="24"/>
        </w:rPr>
        <w:t>+</w:t>
      </w:r>
      <w:r w:rsidRPr="009E1528">
        <w:rPr>
          <w:rFonts w:hint="eastAsia"/>
          <w:sz w:val="24"/>
          <w:szCs w:val="24"/>
        </w:rPr>
        <w:t>专家团队”机制，引入国家珠宝玉石质量监督检验中心辅助检测，规范企业加工贸易备案、申报等一系列措施助力产业发展，积极引导企业开拓网上直播等“不接触”方式看样下订、营销推广，落实内销便利化等政策促进加工贸易企业保市场、保订单。同时，多次整合优化毛坯钻石进出口业务的监管流程，提高毛坯钻石查验及金伯利进程国际证书验核、签发环节的效率，在企业申报资料齐全准确的情况下，加快审批、出证，结合预约通关、即到即办、</w:t>
      </w:r>
      <w:r w:rsidRPr="009E1528">
        <w:rPr>
          <w:rFonts w:hint="eastAsia"/>
          <w:sz w:val="24"/>
          <w:szCs w:val="24"/>
        </w:rPr>
        <w:t>24</w:t>
      </w:r>
      <w:r w:rsidRPr="009E1528">
        <w:rPr>
          <w:rFonts w:hint="eastAsia"/>
          <w:sz w:val="24"/>
          <w:szCs w:val="24"/>
        </w:rPr>
        <w:t>小时办结等便利措施，确保进出口钻石产业物流畅通、高效通关、生产不断，积极融入国内国际双循环新发展格局。</w:t>
      </w:r>
    </w:p>
    <w:p w:rsidR="00C305F7" w:rsidRPr="00C305F7" w:rsidRDefault="00C305F7" w:rsidP="00C305F7">
      <w:pPr>
        <w:ind w:firstLineChars="250" w:firstLine="904"/>
        <w:rPr>
          <w:rFonts w:ascii="microsoft yahei" w:eastAsia="宋体" w:hAnsi="microsoft yahei" w:cs="宋体" w:hint="eastAsia"/>
          <w:b/>
          <w:bCs/>
          <w:color w:val="333333"/>
          <w:kern w:val="0"/>
          <w:sz w:val="42"/>
          <w:szCs w:val="42"/>
        </w:rPr>
      </w:pPr>
      <w:r w:rsidRPr="00C305F7">
        <w:rPr>
          <w:rFonts w:asciiTheme="majorEastAsia" w:eastAsiaTheme="majorEastAsia" w:hAnsiTheme="majorEastAsia"/>
          <w:b/>
          <w:sz w:val="36"/>
          <w:szCs w:val="36"/>
        </w:rPr>
        <w:lastRenderedPageBreak/>
        <w:t>宁波海关查获26吨烟花爆竹等危险物品</w:t>
      </w:r>
    </w:p>
    <w:p w:rsidR="00AB0720" w:rsidRDefault="00AB0720" w:rsidP="00C305F7">
      <w:pPr>
        <w:spacing w:line="360" w:lineRule="auto"/>
        <w:ind w:firstLineChars="500" w:firstLine="1200"/>
        <w:rPr>
          <w:rFonts w:asciiTheme="minorEastAsia" w:hAnsiTheme="minorEastAsia"/>
          <w:sz w:val="24"/>
          <w:szCs w:val="24"/>
        </w:rPr>
      </w:pPr>
      <w:r w:rsidRPr="006D12B1">
        <w:rPr>
          <w:rFonts w:asciiTheme="minorEastAsia" w:hAnsiTheme="minorEastAsia" w:hint="eastAsia"/>
          <w:sz w:val="24"/>
          <w:szCs w:val="24"/>
        </w:rPr>
        <w:t>文章来源：中国海关网       更新时间：2021-0</w:t>
      </w:r>
      <w:r w:rsidR="00C305F7">
        <w:rPr>
          <w:rFonts w:asciiTheme="minorEastAsia" w:hAnsiTheme="minorEastAsia" w:hint="eastAsia"/>
          <w:sz w:val="24"/>
          <w:szCs w:val="24"/>
        </w:rPr>
        <w:t>9</w:t>
      </w:r>
      <w:r w:rsidRPr="006D12B1">
        <w:rPr>
          <w:rFonts w:asciiTheme="minorEastAsia" w:hAnsiTheme="minorEastAsia" w:hint="eastAsia"/>
          <w:sz w:val="24"/>
          <w:szCs w:val="24"/>
        </w:rPr>
        <w:t>-</w:t>
      </w:r>
      <w:r w:rsidR="00C305F7">
        <w:rPr>
          <w:rFonts w:asciiTheme="minorEastAsia" w:hAnsiTheme="minorEastAsia" w:hint="eastAsia"/>
          <w:sz w:val="24"/>
          <w:szCs w:val="24"/>
        </w:rPr>
        <w:t>23</w:t>
      </w:r>
    </w:p>
    <w:p w:rsidR="00C244A0" w:rsidRPr="00C244A0" w:rsidRDefault="00C244A0" w:rsidP="00C244A0">
      <w:pPr>
        <w:spacing w:line="360" w:lineRule="auto"/>
        <w:rPr>
          <w:sz w:val="24"/>
          <w:szCs w:val="24"/>
        </w:rPr>
      </w:pPr>
      <w:r w:rsidRPr="00C244A0">
        <w:rPr>
          <w:noProof/>
          <w:sz w:val="24"/>
          <w:szCs w:val="24"/>
        </w:rPr>
        <w:drawing>
          <wp:inline distT="0" distB="0" distL="0" distR="0">
            <wp:extent cx="5219700" cy="3693962"/>
            <wp:effectExtent l="19050" t="0" r="0" b="0"/>
            <wp:docPr id="37" name="图片 37"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B"/>
                    <pic:cNvPicPr>
                      <a:picLocks noChangeAspect="1" noChangeArrowheads="1"/>
                    </pic:cNvPicPr>
                  </pic:nvPicPr>
                  <pic:blipFill>
                    <a:blip r:embed="rId17" cstate="print"/>
                    <a:srcRect/>
                    <a:stretch>
                      <a:fillRect/>
                    </a:stretch>
                  </pic:blipFill>
                  <pic:spPr bwMode="auto">
                    <a:xfrm>
                      <a:off x="0" y="0"/>
                      <a:ext cx="5219700" cy="3693962"/>
                    </a:xfrm>
                    <a:prstGeom prst="rect">
                      <a:avLst/>
                    </a:prstGeom>
                    <a:noFill/>
                    <a:ln w="9525">
                      <a:noFill/>
                      <a:miter lim="800000"/>
                      <a:headEnd/>
                      <a:tailEnd/>
                    </a:ln>
                  </pic:spPr>
                </pic:pic>
              </a:graphicData>
            </a:graphic>
          </wp:inline>
        </w:drawing>
      </w:r>
    </w:p>
    <w:p w:rsidR="00C244A0" w:rsidRPr="00C244A0" w:rsidRDefault="00C244A0" w:rsidP="00C244A0">
      <w:pPr>
        <w:spacing w:line="360" w:lineRule="auto"/>
        <w:jc w:val="center"/>
        <w:rPr>
          <w:sz w:val="24"/>
          <w:szCs w:val="24"/>
        </w:rPr>
      </w:pPr>
      <w:r w:rsidRPr="00C244A0">
        <w:rPr>
          <w:rFonts w:hint="eastAsia"/>
          <w:sz w:val="24"/>
          <w:szCs w:val="24"/>
        </w:rPr>
        <w:t>图为：宁波海关所属大榭海关对查获的烟花爆竹进行查验</w:t>
      </w:r>
    </w:p>
    <w:p w:rsidR="00C244A0" w:rsidRDefault="00C244A0" w:rsidP="00C244A0">
      <w:pPr>
        <w:spacing w:line="360" w:lineRule="auto"/>
        <w:rPr>
          <w:sz w:val="24"/>
          <w:szCs w:val="24"/>
        </w:rPr>
      </w:pPr>
      <w:r w:rsidRPr="00C244A0">
        <w:rPr>
          <w:rFonts w:hint="eastAsia"/>
          <w:sz w:val="24"/>
          <w:szCs w:val="24"/>
        </w:rPr>
        <w:t xml:space="preserve">　　</w:t>
      </w:r>
    </w:p>
    <w:p w:rsidR="00C244A0" w:rsidRPr="00C244A0" w:rsidRDefault="00C244A0" w:rsidP="00C244A0">
      <w:pPr>
        <w:spacing w:line="360" w:lineRule="auto"/>
        <w:ind w:firstLineChars="200" w:firstLine="480"/>
        <w:rPr>
          <w:sz w:val="24"/>
          <w:szCs w:val="24"/>
        </w:rPr>
      </w:pPr>
      <w:r w:rsidRPr="00C244A0">
        <w:rPr>
          <w:rFonts w:hint="eastAsia"/>
          <w:sz w:val="24"/>
          <w:szCs w:val="24"/>
        </w:rPr>
        <w:t>近日，宁波海关所属大榭海关在货运渠道查获未向海关申报的烟花爆竹等第</w:t>
      </w:r>
      <w:r w:rsidRPr="00C244A0">
        <w:rPr>
          <w:rFonts w:hint="eastAsia"/>
          <w:sz w:val="24"/>
          <w:szCs w:val="24"/>
        </w:rPr>
        <w:t>1</w:t>
      </w:r>
      <w:r w:rsidRPr="00C244A0">
        <w:rPr>
          <w:rFonts w:hint="eastAsia"/>
          <w:sz w:val="24"/>
          <w:szCs w:val="24"/>
        </w:rPr>
        <w:t>类危险货物</w:t>
      </w:r>
      <w:r w:rsidRPr="00C244A0">
        <w:rPr>
          <w:rFonts w:hint="eastAsia"/>
          <w:sz w:val="24"/>
          <w:szCs w:val="24"/>
        </w:rPr>
        <w:t>1</w:t>
      </w:r>
      <w:r w:rsidRPr="00C244A0">
        <w:rPr>
          <w:rFonts w:hint="eastAsia"/>
          <w:sz w:val="24"/>
          <w:szCs w:val="24"/>
        </w:rPr>
        <w:t>批，共计</w:t>
      </w:r>
      <w:r w:rsidRPr="00C244A0">
        <w:rPr>
          <w:rFonts w:hint="eastAsia"/>
          <w:sz w:val="24"/>
          <w:szCs w:val="24"/>
        </w:rPr>
        <w:t>26</w:t>
      </w:r>
      <w:r w:rsidRPr="00C244A0">
        <w:rPr>
          <w:rFonts w:hint="eastAsia"/>
          <w:sz w:val="24"/>
          <w:szCs w:val="24"/>
        </w:rPr>
        <w:t>吨。目前，该批货物已移交后续部门处理。</w:t>
      </w:r>
    </w:p>
    <w:p w:rsidR="00C244A0" w:rsidRPr="00C244A0" w:rsidRDefault="00C244A0" w:rsidP="00C244A0">
      <w:pPr>
        <w:spacing w:line="360" w:lineRule="auto"/>
        <w:rPr>
          <w:sz w:val="24"/>
          <w:szCs w:val="24"/>
        </w:rPr>
      </w:pPr>
      <w:r w:rsidRPr="00C244A0">
        <w:rPr>
          <w:rFonts w:hint="eastAsia"/>
          <w:sz w:val="24"/>
          <w:szCs w:val="24"/>
        </w:rPr>
        <w:t xml:space="preserve">　　据了解，该批货物由成都某公司申报出口，申报品名为塑料果盘、阀门等普通货物。大榭海关通过前期物流链大数据分析，认为该票货物存在伪报风险。经过现场人工查验，关员发现除集装箱门口装有部分纸杯和胶水，其余均为藏匿伪瞒报的烟花爆竹。</w:t>
      </w:r>
    </w:p>
    <w:p w:rsidR="00C244A0" w:rsidRPr="00C244A0" w:rsidRDefault="00C244A0" w:rsidP="00C244A0">
      <w:pPr>
        <w:spacing w:line="360" w:lineRule="auto"/>
        <w:rPr>
          <w:sz w:val="24"/>
          <w:szCs w:val="24"/>
        </w:rPr>
      </w:pPr>
      <w:r w:rsidRPr="00C244A0">
        <w:rPr>
          <w:rFonts w:hint="eastAsia"/>
          <w:sz w:val="24"/>
          <w:szCs w:val="24"/>
        </w:rPr>
        <w:t xml:space="preserve">　　海关提醒：烟花爆竹为第</w:t>
      </w:r>
      <w:r w:rsidRPr="00C244A0">
        <w:rPr>
          <w:rFonts w:hint="eastAsia"/>
          <w:sz w:val="24"/>
          <w:szCs w:val="24"/>
        </w:rPr>
        <w:t>1</w:t>
      </w:r>
      <w:r w:rsidRPr="00C244A0">
        <w:rPr>
          <w:rFonts w:hint="eastAsia"/>
          <w:sz w:val="24"/>
          <w:szCs w:val="24"/>
        </w:rPr>
        <w:t>类危险货物，必须经特定口岸出口，且必须符合国家对易燃易爆危险品运输、储存的相关规定要求。对于非法出口烟花爆竹等危险品的行为，海关将予以严厉打击。</w:t>
      </w:r>
    </w:p>
    <w:p w:rsidR="00C244A0" w:rsidRPr="00B94EAA" w:rsidRDefault="00C244A0" w:rsidP="00AB0720"/>
    <w:p w:rsidR="00AB0720" w:rsidRDefault="00AB0720" w:rsidP="00AB0720">
      <w:pPr>
        <w:ind w:firstLineChars="50" w:firstLine="181"/>
        <w:rPr>
          <w:rFonts w:asciiTheme="majorEastAsia" w:eastAsiaTheme="majorEastAsia" w:hAnsiTheme="majorEastAsia"/>
          <w:b/>
          <w:sz w:val="36"/>
          <w:szCs w:val="36"/>
        </w:rPr>
      </w:pPr>
    </w:p>
    <w:p w:rsidR="00C244A0" w:rsidRDefault="00C244A0" w:rsidP="00AB0720">
      <w:pPr>
        <w:ind w:firstLineChars="50" w:firstLine="181"/>
        <w:rPr>
          <w:rFonts w:asciiTheme="majorEastAsia" w:eastAsiaTheme="majorEastAsia" w:hAnsiTheme="majorEastAsia"/>
          <w:b/>
          <w:sz w:val="36"/>
          <w:szCs w:val="36"/>
        </w:rPr>
      </w:pPr>
    </w:p>
    <w:p w:rsidR="00D57CC9" w:rsidRPr="00D57CC9" w:rsidRDefault="00D57CC9" w:rsidP="00310CA1">
      <w:pPr>
        <w:ind w:firstLineChars="100" w:firstLine="361"/>
        <w:rPr>
          <w:rFonts w:asciiTheme="majorEastAsia" w:eastAsiaTheme="majorEastAsia" w:hAnsiTheme="majorEastAsia"/>
          <w:b/>
          <w:sz w:val="36"/>
          <w:szCs w:val="36"/>
        </w:rPr>
      </w:pPr>
      <w:r w:rsidRPr="00D57CC9">
        <w:rPr>
          <w:rFonts w:asciiTheme="majorEastAsia" w:eastAsiaTheme="majorEastAsia" w:hAnsiTheme="majorEastAsia" w:hint="eastAsia"/>
          <w:b/>
          <w:sz w:val="36"/>
          <w:szCs w:val="36"/>
        </w:rPr>
        <w:lastRenderedPageBreak/>
        <w:t>民航局修订航线航班评审规则，航空货运迎利好</w:t>
      </w:r>
    </w:p>
    <w:p w:rsidR="00AB0720" w:rsidRDefault="00D57CC9" w:rsidP="00AB0720">
      <w:pPr>
        <w:spacing w:line="360" w:lineRule="auto"/>
        <w:ind w:firstLineChars="550" w:firstLine="1320"/>
        <w:rPr>
          <w:rFonts w:asciiTheme="minorEastAsia" w:hAnsiTheme="minorEastAsia"/>
          <w:sz w:val="24"/>
          <w:szCs w:val="24"/>
        </w:rPr>
      </w:pPr>
      <w:r>
        <w:rPr>
          <w:rFonts w:asciiTheme="minorEastAsia" w:hAnsiTheme="minorEastAsia" w:hint="eastAsia"/>
          <w:sz w:val="24"/>
          <w:szCs w:val="24"/>
        </w:rPr>
        <w:t>文章来源：物通</w:t>
      </w:r>
      <w:r w:rsidR="00AB0720" w:rsidRPr="006D12B1">
        <w:rPr>
          <w:rFonts w:asciiTheme="minorEastAsia" w:hAnsiTheme="minorEastAsia" w:hint="eastAsia"/>
          <w:sz w:val="24"/>
          <w:szCs w:val="24"/>
        </w:rPr>
        <w:t>网       更新时间：2021-0</w:t>
      </w:r>
      <w:r>
        <w:rPr>
          <w:rFonts w:asciiTheme="minorEastAsia" w:hAnsiTheme="minorEastAsia" w:hint="eastAsia"/>
          <w:sz w:val="24"/>
          <w:szCs w:val="24"/>
        </w:rPr>
        <w:t>9</w:t>
      </w:r>
      <w:r w:rsidR="00AB0720" w:rsidRPr="006D12B1">
        <w:rPr>
          <w:rFonts w:asciiTheme="minorEastAsia" w:hAnsiTheme="minorEastAsia" w:hint="eastAsia"/>
          <w:sz w:val="24"/>
          <w:szCs w:val="24"/>
        </w:rPr>
        <w:t>-</w:t>
      </w:r>
      <w:r w:rsidR="00AB0720">
        <w:rPr>
          <w:rFonts w:asciiTheme="minorEastAsia" w:hAnsiTheme="minorEastAsia" w:hint="eastAsia"/>
          <w:sz w:val="24"/>
          <w:szCs w:val="24"/>
        </w:rPr>
        <w:t>2</w:t>
      </w:r>
      <w:r>
        <w:rPr>
          <w:rFonts w:asciiTheme="minorEastAsia" w:hAnsiTheme="minorEastAsia" w:hint="eastAsia"/>
          <w:sz w:val="24"/>
          <w:szCs w:val="24"/>
        </w:rPr>
        <w:t>4</w:t>
      </w:r>
    </w:p>
    <w:p w:rsidR="00D57CC9" w:rsidRPr="00D57CC9" w:rsidRDefault="00AB0720" w:rsidP="00D57CC9">
      <w:pPr>
        <w:spacing w:line="360" w:lineRule="auto"/>
        <w:rPr>
          <w:sz w:val="24"/>
          <w:szCs w:val="24"/>
        </w:rPr>
      </w:pPr>
      <w:r w:rsidRPr="00A731E6">
        <w:rPr>
          <w:rFonts w:asciiTheme="minorEastAsia" w:hAnsiTheme="minorEastAsia" w:hint="eastAsia"/>
          <w:sz w:val="24"/>
          <w:szCs w:val="24"/>
        </w:rPr>
        <w:t xml:space="preserve">　</w:t>
      </w:r>
      <w:r w:rsidR="00DC64A3">
        <w:rPr>
          <w:rFonts w:asciiTheme="minorEastAsia" w:hAnsiTheme="minorEastAsia" w:hint="eastAsia"/>
          <w:sz w:val="24"/>
          <w:szCs w:val="24"/>
        </w:rPr>
        <w:t xml:space="preserve">  </w:t>
      </w:r>
      <w:r w:rsidR="00D57CC9" w:rsidRPr="00D57CC9">
        <w:rPr>
          <w:rFonts w:hint="eastAsia"/>
          <w:sz w:val="24"/>
          <w:szCs w:val="24"/>
        </w:rPr>
        <w:t>近日，民航局发布了《中国民航国内航线航班评审规则》</w:t>
      </w:r>
      <w:r w:rsidR="00D57CC9" w:rsidRPr="00D57CC9">
        <w:rPr>
          <w:rFonts w:hint="eastAsia"/>
          <w:sz w:val="24"/>
          <w:szCs w:val="24"/>
        </w:rPr>
        <w:t>(</w:t>
      </w:r>
      <w:r w:rsidR="00D57CC9" w:rsidRPr="00D57CC9">
        <w:rPr>
          <w:rFonts w:hint="eastAsia"/>
          <w:sz w:val="24"/>
          <w:szCs w:val="24"/>
        </w:rPr>
        <w:t>民航规〔</w:t>
      </w:r>
      <w:r w:rsidR="00D57CC9" w:rsidRPr="00D57CC9">
        <w:rPr>
          <w:rFonts w:hint="eastAsia"/>
          <w:sz w:val="24"/>
          <w:szCs w:val="24"/>
        </w:rPr>
        <w:t>2021</w:t>
      </w:r>
      <w:r w:rsidR="00D57CC9" w:rsidRPr="00D57CC9">
        <w:rPr>
          <w:rFonts w:hint="eastAsia"/>
          <w:sz w:val="24"/>
          <w:szCs w:val="24"/>
        </w:rPr>
        <w:t>〕</w:t>
      </w:r>
      <w:r w:rsidR="00D57CC9" w:rsidRPr="00D57CC9">
        <w:rPr>
          <w:rFonts w:hint="eastAsia"/>
          <w:sz w:val="24"/>
          <w:szCs w:val="24"/>
        </w:rPr>
        <w:t>30</w:t>
      </w:r>
      <w:r w:rsidR="00D57CC9" w:rsidRPr="00D57CC9">
        <w:rPr>
          <w:rFonts w:hint="eastAsia"/>
          <w:sz w:val="24"/>
          <w:szCs w:val="24"/>
        </w:rPr>
        <w:t>号，以下简称《评审规则》</w:t>
      </w:r>
      <w:r w:rsidR="00D57CC9" w:rsidRPr="00D57CC9">
        <w:rPr>
          <w:rFonts w:hint="eastAsia"/>
          <w:sz w:val="24"/>
          <w:szCs w:val="24"/>
        </w:rPr>
        <w:t>)</w:t>
      </w:r>
      <w:r w:rsidR="00D57CC9" w:rsidRPr="00D57CC9">
        <w:rPr>
          <w:rFonts w:hint="eastAsia"/>
          <w:sz w:val="24"/>
          <w:szCs w:val="24"/>
        </w:rPr>
        <w:t>，自</w:t>
      </w:r>
      <w:r w:rsidR="00D57CC9" w:rsidRPr="00D57CC9">
        <w:rPr>
          <w:rFonts w:hint="eastAsia"/>
          <w:sz w:val="24"/>
          <w:szCs w:val="24"/>
        </w:rPr>
        <w:t>2021/22</w:t>
      </w:r>
      <w:r w:rsidR="00D57CC9" w:rsidRPr="00D57CC9">
        <w:rPr>
          <w:rFonts w:hint="eastAsia"/>
          <w:sz w:val="24"/>
          <w:szCs w:val="24"/>
        </w:rPr>
        <w:t>年冬春航季起施行。</w:t>
      </w:r>
    </w:p>
    <w:p w:rsidR="00D57CC9" w:rsidRPr="00D57CC9" w:rsidRDefault="00D57CC9" w:rsidP="00D57CC9">
      <w:pPr>
        <w:spacing w:line="360" w:lineRule="auto"/>
        <w:rPr>
          <w:sz w:val="24"/>
          <w:szCs w:val="24"/>
        </w:rPr>
      </w:pPr>
      <w:r w:rsidRPr="00D57CC9">
        <w:rPr>
          <w:rFonts w:hint="eastAsia"/>
          <w:sz w:val="24"/>
          <w:szCs w:val="24"/>
        </w:rPr>
        <w:t>修订内容</w:t>
      </w:r>
      <w:r w:rsidR="00DC64A3">
        <w:rPr>
          <w:rFonts w:hint="eastAsia"/>
          <w:sz w:val="24"/>
          <w:szCs w:val="24"/>
        </w:rPr>
        <w:t>：</w:t>
      </w:r>
    </w:p>
    <w:p w:rsidR="00D57CC9" w:rsidRPr="00D57CC9" w:rsidRDefault="00D57CC9" w:rsidP="00D57CC9">
      <w:pPr>
        <w:spacing w:line="360" w:lineRule="auto"/>
        <w:rPr>
          <w:sz w:val="24"/>
          <w:szCs w:val="24"/>
        </w:rPr>
      </w:pPr>
      <w:r w:rsidRPr="00D57CC9">
        <w:rPr>
          <w:rFonts w:hint="eastAsia"/>
          <w:sz w:val="24"/>
          <w:szCs w:val="24"/>
        </w:rPr>
        <w:t>固化疫情爆发以来行之有效的改革政策</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1. </w:t>
      </w:r>
      <w:r w:rsidRPr="00D57CC9">
        <w:rPr>
          <w:rFonts w:hint="eastAsia"/>
          <w:sz w:val="24"/>
          <w:szCs w:val="24"/>
        </w:rPr>
        <w:t>按照已实施的货运航线航班优化政策，将所有货运航线航班许可改由民航局管理，航空公司仅需一次申请即可获得全部国内货运航线许可，同时简化航班计划程序</w:t>
      </w:r>
      <w:r w:rsidRPr="00D57CC9">
        <w:rPr>
          <w:rFonts w:hint="eastAsia"/>
          <w:sz w:val="24"/>
          <w:szCs w:val="24"/>
        </w:rPr>
        <w:t>;</w:t>
      </w:r>
      <w:r w:rsidRPr="00D57CC9">
        <w:rPr>
          <w:rFonts w:hint="eastAsia"/>
          <w:sz w:val="24"/>
          <w:szCs w:val="24"/>
        </w:rPr>
        <w:t>取消北京两场货运航线航班安排的限制，航空公司可根据需求和保障情况自行安排两场航班。</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2. </w:t>
      </w:r>
      <w:r w:rsidRPr="00D57CC9">
        <w:rPr>
          <w:rFonts w:hint="eastAsia"/>
          <w:sz w:val="24"/>
          <w:szCs w:val="24"/>
        </w:rPr>
        <w:t>按照</w:t>
      </w:r>
      <w:r w:rsidRPr="00D57CC9">
        <w:rPr>
          <w:rFonts w:hint="eastAsia"/>
          <w:sz w:val="24"/>
          <w:szCs w:val="24"/>
        </w:rPr>
        <w:t>2020/21</w:t>
      </w:r>
      <w:r w:rsidRPr="00D57CC9">
        <w:rPr>
          <w:rFonts w:hint="eastAsia"/>
          <w:sz w:val="24"/>
          <w:szCs w:val="24"/>
        </w:rPr>
        <w:t>年冬春航季政策调整情况，取消核准航段的航班总量限制，符合条件的航空公司均可申请新增航线经营许可或增加航班量，每家航空公司在每条核准航段上可申请每周</w:t>
      </w:r>
      <w:r w:rsidRPr="00D57CC9">
        <w:rPr>
          <w:rFonts w:hint="eastAsia"/>
          <w:sz w:val="24"/>
          <w:szCs w:val="24"/>
        </w:rPr>
        <w:t>14</w:t>
      </w:r>
      <w:r w:rsidRPr="00D57CC9">
        <w:rPr>
          <w:rFonts w:hint="eastAsia"/>
          <w:sz w:val="24"/>
          <w:szCs w:val="24"/>
        </w:rPr>
        <w:t>班</w:t>
      </w:r>
      <w:r w:rsidRPr="00D57CC9">
        <w:rPr>
          <w:rFonts w:hint="eastAsia"/>
          <w:sz w:val="24"/>
          <w:szCs w:val="24"/>
        </w:rPr>
        <w:t>(</w:t>
      </w:r>
      <w:r w:rsidRPr="00D57CC9">
        <w:rPr>
          <w:rFonts w:hint="eastAsia"/>
          <w:sz w:val="24"/>
          <w:szCs w:val="24"/>
        </w:rPr>
        <w:t>如涉及机场保障资源大幅提升等情况可特殊考虑</w:t>
      </w:r>
      <w:r w:rsidRPr="00D57CC9">
        <w:rPr>
          <w:rFonts w:hint="eastAsia"/>
          <w:sz w:val="24"/>
          <w:szCs w:val="24"/>
        </w:rPr>
        <w:t>)</w:t>
      </w:r>
      <w:r w:rsidRPr="00D57CC9">
        <w:rPr>
          <w:rFonts w:hint="eastAsia"/>
          <w:sz w:val="24"/>
          <w:szCs w:val="24"/>
        </w:rPr>
        <w:t>。</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3. </w:t>
      </w:r>
      <w:r w:rsidRPr="00D57CC9">
        <w:rPr>
          <w:rFonts w:hint="eastAsia"/>
          <w:sz w:val="24"/>
          <w:szCs w:val="24"/>
        </w:rPr>
        <w:t>按照</w:t>
      </w:r>
      <w:r w:rsidRPr="00D57CC9">
        <w:rPr>
          <w:rFonts w:hint="eastAsia"/>
          <w:sz w:val="24"/>
          <w:szCs w:val="24"/>
        </w:rPr>
        <w:t>2020/21</w:t>
      </w:r>
      <w:r w:rsidRPr="00D57CC9">
        <w:rPr>
          <w:rFonts w:hint="eastAsia"/>
          <w:sz w:val="24"/>
          <w:szCs w:val="24"/>
        </w:rPr>
        <w:t>年冬春航季政策调整情况，继续降低中小机场直达北上广航线的准入门槛条件，由定量表述调整为定性表述，以便根据实际需要调整航线范围。</w:t>
      </w:r>
      <w:r w:rsidRPr="00D57CC9">
        <w:rPr>
          <w:rFonts w:hint="eastAsia"/>
          <w:sz w:val="24"/>
          <w:szCs w:val="24"/>
        </w:rPr>
        <w:t>2021/22</w:t>
      </w:r>
      <w:r w:rsidRPr="00D57CC9">
        <w:rPr>
          <w:rFonts w:hint="eastAsia"/>
          <w:sz w:val="24"/>
          <w:szCs w:val="24"/>
        </w:rPr>
        <w:t>年冬春换季时，此类航线范围延续</w:t>
      </w:r>
      <w:r w:rsidRPr="00D57CC9">
        <w:rPr>
          <w:rFonts w:hint="eastAsia"/>
          <w:sz w:val="24"/>
          <w:szCs w:val="24"/>
        </w:rPr>
        <w:t>2020/21</w:t>
      </w:r>
      <w:r w:rsidRPr="00D57CC9">
        <w:rPr>
          <w:rFonts w:hint="eastAsia"/>
          <w:sz w:val="24"/>
          <w:szCs w:val="24"/>
        </w:rPr>
        <w:t>年冬春航季换季政策，将标准保持为旅客吞吐量</w:t>
      </w:r>
      <w:r w:rsidRPr="00D57CC9">
        <w:rPr>
          <w:rFonts w:hint="eastAsia"/>
          <w:sz w:val="24"/>
          <w:szCs w:val="24"/>
        </w:rPr>
        <w:t>100</w:t>
      </w:r>
      <w:r w:rsidRPr="00D57CC9">
        <w:rPr>
          <w:rFonts w:hint="eastAsia"/>
          <w:sz w:val="24"/>
          <w:szCs w:val="24"/>
        </w:rPr>
        <w:t>万人次以上机场。</w:t>
      </w:r>
    </w:p>
    <w:p w:rsidR="00D57CC9" w:rsidRPr="00D57CC9" w:rsidRDefault="00D57CC9" w:rsidP="00D57CC9">
      <w:pPr>
        <w:spacing w:line="360" w:lineRule="auto"/>
        <w:rPr>
          <w:sz w:val="24"/>
          <w:szCs w:val="24"/>
        </w:rPr>
      </w:pPr>
      <w:r w:rsidRPr="00D57CC9">
        <w:rPr>
          <w:rFonts w:hint="eastAsia"/>
          <w:sz w:val="24"/>
          <w:szCs w:val="24"/>
        </w:rPr>
        <w:t>修订内容</w:t>
      </w:r>
    </w:p>
    <w:p w:rsidR="00D57CC9" w:rsidRPr="00D57CC9" w:rsidRDefault="00D57CC9" w:rsidP="00D57CC9">
      <w:pPr>
        <w:spacing w:line="360" w:lineRule="auto"/>
        <w:rPr>
          <w:sz w:val="24"/>
          <w:szCs w:val="24"/>
        </w:rPr>
      </w:pPr>
      <w:r w:rsidRPr="00D57CC9">
        <w:rPr>
          <w:rFonts w:hint="eastAsia"/>
          <w:sz w:val="24"/>
          <w:szCs w:val="24"/>
        </w:rPr>
        <w:t>强化事中事后监管，凸显考核导向</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1. </w:t>
      </w:r>
      <w:r w:rsidRPr="00D57CC9">
        <w:rPr>
          <w:rFonts w:hint="eastAsia"/>
          <w:sz w:val="24"/>
          <w:szCs w:val="24"/>
        </w:rPr>
        <w:t>调整重要指标权重。将“公司原因征候万时率”权重由</w:t>
      </w:r>
      <w:r w:rsidRPr="00D57CC9">
        <w:rPr>
          <w:rFonts w:hint="eastAsia"/>
          <w:sz w:val="24"/>
          <w:szCs w:val="24"/>
        </w:rPr>
        <w:t>15%</w:t>
      </w:r>
      <w:r w:rsidRPr="00D57CC9">
        <w:rPr>
          <w:rFonts w:hint="eastAsia"/>
          <w:sz w:val="24"/>
          <w:szCs w:val="24"/>
        </w:rPr>
        <w:t>提升至</w:t>
      </w:r>
      <w:r w:rsidRPr="00D57CC9">
        <w:rPr>
          <w:rFonts w:hint="eastAsia"/>
          <w:sz w:val="24"/>
          <w:szCs w:val="24"/>
        </w:rPr>
        <w:t>20%</w:t>
      </w:r>
      <w:r w:rsidRPr="00D57CC9">
        <w:rPr>
          <w:rFonts w:hint="eastAsia"/>
          <w:sz w:val="24"/>
          <w:szCs w:val="24"/>
        </w:rPr>
        <w:t>，维持“公司原因航班不正常率”</w:t>
      </w:r>
      <w:r w:rsidRPr="00D57CC9">
        <w:rPr>
          <w:rFonts w:hint="eastAsia"/>
          <w:sz w:val="24"/>
          <w:szCs w:val="24"/>
        </w:rPr>
        <w:t>30%</w:t>
      </w:r>
      <w:r w:rsidRPr="00D57CC9">
        <w:rPr>
          <w:rFonts w:hint="eastAsia"/>
          <w:sz w:val="24"/>
          <w:szCs w:val="24"/>
        </w:rPr>
        <w:t>的权重，进一步凸显航空公司安全和航班正常管理成效的重要性。</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2. </w:t>
      </w:r>
      <w:r w:rsidRPr="00D57CC9">
        <w:rPr>
          <w:rFonts w:hint="eastAsia"/>
          <w:sz w:val="24"/>
          <w:szCs w:val="24"/>
        </w:rPr>
        <w:t>明确定量考核标准。对于涉及北上广航线航班申请，参照以往“五率”得分情况，将“‘五率’积分达到行业中位数”的条件调整为“‘五率’需达到积分</w:t>
      </w:r>
      <w:r w:rsidRPr="00D57CC9">
        <w:rPr>
          <w:rFonts w:hint="eastAsia"/>
          <w:sz w:val="24"/>
          <w:szCs w:val="24"/>
        </w:rPr>
        <w:t>85</w:t>
      </w:r>
      <w:r w:rsidRPr="00D57CC9">
        <w:rPr>
          <w:rFonts w:hint="eastAsia"/>
          <w:sz w:val="24"/>
          <w:szCs w:val="24"/>
        </w:rPr>
        <w:t>分或排名中位数以上”，航空公司得分与中位数排名两个条件满足其一即可，便于预先把握达标要求，提前开展工作提高航线航班运行品质。同时认定“五率”积分排名后三位的航空公司不符合许可条件，强化监管措施。</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3. </w:t>
      </w:r>
      <w:r w:rsidRPr="00D57CC9">
        <w:rPr>
          <w:rFonts w:hint="eastAsia"/>
          <w:sz w:val="24"/>
          <w:szCs w:val="24"/>
        </w:rPr>
        <w:t>强化事中事后监管考核。为保护消费者合法权益、保障偏远地区出行需</w:t>
      </w:r>
      <w:r w:rsidRPr="00D57CC9">
        <w:rPr>
          <w:rFonts w:hint="eastAsia"/>
          <w:sz w:val="24"/>
          <w:szCs w:val="24"/>
        </w:rPr>
        <w:lastRenderedPageBreak/>
        <w:t>求、确保行政资源得到有效利用，针对随意停航独飞航线、虚报航线经营许可申请、因运营不符合要求被注销航线经营许可等情形设定了“五率”的扣分要求，引导航空公司主动提升航线编排准确性和航班运营稳定性。</w:t>
      </w:r>
    </w:p>
    <w:p w:rsidR="00D57CC9" w:rsidRPr="00D57CC9" w:rsidRDefault="00D57CC9" w:rsidP="00D57CC9">
      <w:pPr>
        <w:spacing w:line="360" w:lineRule="auto"/>
        <w:rPr>
          <w:sz w:val="24"/>
          <w:szCs w:val="24"/>
        </w:rPr>
      </w:pPr>
      <w:r w:rsidRPr="00D57CC9">
        <w:rPr>
          <w:rFonts w:hint="eastAsia"/>
          <w:sz w:val="24"/>
          <w:szCs w:val="24"/>
        </w:rPr>
        <w:t>修订内容</w:t>
      </w:r>
    </w:p>
    <w:p w:rsidR="00D57CC9" w:rsidRPr="00D57CC9" w:rsidRDefault="00D57CC9" w:rsidP="00D57CC9">
      <w:pPr>
        <w:spacing w:line="360" w:lineRule="auto"/>
        <w:rPr>
          <w:sz w:val="24"/>
          <w:szCs w:val="24"/>
        </w:rPr>
      </w:pPr>
      <w:r w:rsidRPr="00D57CC9">
        <w:rPr>
          <w:rFonts w:hint="eastAsia"/>
          <w:sz w:val="24"/>
          <w:szCs w:val="24"/>
        </w:rPr>
        <w:t>细化个别条款，实现精准监管</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1. </w:t>
      </w:r>
      <w:r w:rsidRPr="00D57CC9">
        <w:rPr>
          <w:rFonts w:hint="eastAsia"/>
          <w:sz w:val="24"/>
          <w:szCs w:val="24"/>
        </w:rPr>
        <w:t>不再允许置换航线。考虑到核准航线已取消总量限制，直达北上广的中小机场支线亦降低了准入门槛要求，为确保航线准入的公平性和落实各项限制措施的有效性，不再允许航空公司通过置换的方式获得航线经营许可。</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2. </w:t>
      </w:r>
      <w:r w:rsidRPr="00D57CC9">
        <w:rPr>
          <w:rFonts w:hint="eastAsia"/>
          <w:sz w:val="24"/>
          <w:szCs w:val="24"/>
        </w:rPr>
        <w:t>规范加班和临时经营。根据近两年受理加班情况及公司反馈建议，结合航空公司临时动态调整航线需求，细化明确加班和临时经营航班的条件及要求，以便实际操作。</w:t>
      </w:r>
    </w:p>
    <w:p w:rsidR="00D57CC9" w:rsidRPr="00D57CC9" w:rsidRDefault="00D57CC9" w:rsidP="00B547C3">
      <w:pPr>
        <w:spacing w:line="360" w:lineRule="auto"/>
        <w:ind w:firstLineChars="200" w:firstLine="480"/>
        <w:rPr>
          <w:sz w:val="24"/>
          <w:szCs w:val="24"/>
        </w:rPr>
      </w:pPr>
      <w:r w:rsidRPr="00D57CC9">
        <w:rPr>
          <w:rFonts w:hint="eastAsia"/>
          <w:sz w:val="24"/>
          <w:szCs w:val="24"/>
        </w:rPr>
        <w:t xml:space="preserve">3. </w:t>
      </w:r>
      <w:r w:rsidRPr="00D57CC9">
        <w:rPr>
          <w:rFonts w:hint="eastAsia"/>
          <w:sz w:val="24"/>
          <w:szCs w:val="24"/>
        </w:rPr>
        <w:t>淡化“一市两场”差异。考虑到大兴机场转场工作已基本完成，国内“一市两场”安排已有成熟经验，淡化同一城市两个机场的政策差异</w:t>
      </w:r>
      <w:r w:rsidRPr="00D57CC9">
        <w:rPr>
          <w:rFonts w:hint="eastAsia"/>
          <w:sz w:val="24"/>
          <w:szCs w:val="24"/>
        </w:rPr>
        <w:t>,</w:t>
      </w:r>
      <w:r w:rsidRPr="00D57CC9">
        <w:rPr>
          <w:rFonts w:hint="eastAsia"/>
          <w:sz w:val="24"/>
          <w:szCs w:val="24"/>
        </w:rPr>
        <w:t>遵循“同一市场”原则实施宏观调控。</w:t>
      </w:r>
    </w:p>
    <w:p w:rsidR="00D57CC9" w:rsidRPr="00D57CC9" w:rsidRDefault="00D57CC9" w:rsidP="00D57CC9">
      <w:pPr>
        <w:spacing w:line="360" w:lineRule="auto"/>
        <w:rPr>
          <w:sz w:val="24"/>
          <w:szCs w:val="24"/>
        </w:rPr>
      </w:pPr>
      <w:r w:rsidRPr="00D57CC9">
        <w:rPr>
          <w:rFonts w:hint="eastAsia"/>
          <w:sz w:val="24"/>
          <w:szCs w:val="24"/>
        </w:rPr>
        <w:t>修订内容</w:t>
      </w:r>
    </w:p>
    <w:p w:rsidR="00D57CC9" w:rsidRPr="00D57CC9" w:rsidRDefault="00D57CC9" w:rsidP="00D57CC9">
      <w:pPr>
        <w:spacing w:line="360" w:lineRule="auto"/>
        <w:rPr>
          <w:sz w:val="24"/>
          <w:szCs w:val="24"/>
        </w:rPr>
      </w:pPr>
      <w:r w:rsidRPr="00D57CC9">
        <w:rPr>
          <w:rFonts w:hint="eastAsia"/>
          <w:sz w:val="24"/>
          <w:szCs w:val="24"/>
        </w:rPr>
        <w:t>简化审批流程，实现航空计划全流程自动备案</w:t>
      </w:r>
    </w:p>
    <w:p w:rsidR="00D57CC9" w:rsidRPr="00D57CC9" w:rsidRDefault="00D57CC9" w:rsidP="00B547C3">
      <w:pPr>
        <w:spacing w:line="360" w:lineRule="auto"/>
        <w:ind w:firstLineChars="200" w:firstLine="480"/>
        <w:rPr>
          <w:sz w:val="24"/>
          <w:szCs w:val="24"/>
        </w:rPr>
      </w:pPr>
      <w:r w:rsidRPr="00D57CC9">
        <w:rPr>
          <w:rFonts w:hint="eastAsia"/>
          <w:sz w:val="24"/>
          <w:szCs w:val="24"/>
        </w:rPr>
        <w:t>按照“放管服”改革要求，在航线航班管理系统进一步升级改造的基础上简化航班计划备案审批流程，进一步推进航线航班管理系统与预先飞行计划系统的实时自动对接，全面实现航班计划通过系统自动备案，减少人工审核环节，提高工作效率。</w:t>
      </w:r>
    </w:p>
    <w:p w:rsidR="00D57CC9" w:rsidRPr="00A731E6" w:rsidRDefault="00D57CC9" w:rsidP="00D57CC9">
      <w:pPr>
        <w:spacing w:line="360" w:lineRule="auto"/>
        <w:rPr>
          <w:rFonts w:asciiTheme="minorEastAsia" w:hAnsiTheme="minorEastAsia"/>
          <w:sz w:val="24"/>
          <w:szCs w:val="24"/>
        </w:rPr>
      </w:pPr>
    </w:p>
    <w:p w:rsidR="00E77F47" w:rsidRDefault="00E77F47" w:rsidP="00E77F47">
      <w:pPr>
        <w:ind w:firstLineChars="50" w:firstLine="181"/>
        <w:jc w:val="center"/>
        <w:rPr>
          <w:rFonts w:asciiTheme="majorEastAsia" w:eastAsiaTheme="majorEastAsia" w:hAnsiTheme="majorEastAsia"/>
          <w:b/>
          <w:sz w:val="36"/>
          <w:szCs w:val="36"/>
        </w:rPr>
      </w:pPr>
    </w:p>
    <w:p w:rsidR="00E77F47" w:rsidRDefault="00E77F47" w:rsidP="00E77F47">
      <w:pPr>
        <w:ind w:firstLineChars="50" w:firstLine="181"/>
        <w:jc w:val="center"/>
        <w:rPr>
          <w:rFonts w:asciiTheme="majorEastAsia" w:eastAsiaTheme="majorEastAsia" w:hAnsiTheme="majorEastAsia"/>
          <w:b/>
          <w:sz w:val="36"/>
          <w:szCs w:val="36"/>
        </w:rPr>
      </w:pPr>
    </w:p>
    <w:p w:rsidR="00E77F47" w:rsidRDefault="00E77F47" w:rsidP="00E77F47">
      <w:pPr>
        <w:ind w:firstLineChars="50" w:firstLine="181"/>
        <w:jc w:val="center"/>
        <w:rPr>
          <w:rFonts w:asciiTheme="majorEastAsia" w:eastAsiaTheme="majorEastAsia" w:hAnsiTheme="majorEastAsia"/>
          <w:b/>
          <w:sz w:val="36"/>
          <w:szCs w:val="36"/>
        </w:rPr>
      </w:pPr>
    </w:p>
    <w:p w:rsidR="00E77F47" w:rsidRDefault="00E77F47" w:rsidP="00E77F47">
      <w:pPr>
        <w:ind w:firstLineChars="50" w:firstLine="181"/>
        <w:jc w:val="center"/>
        <w:rPr>
          <w:rFonts w:asciiTheme="majorEastAsia" w:eastAsiaTheme="majorEastAsia" w:hAnsiTheme="majorEastAsia"/>
          <w:b/>
          <w:sz w:val="36"/>
          <w:szCs w:val="36"/>
        </w:rPr>
      </w:pPr>
    </w:p>
    <w:p w:rsidR="00E77F47" w:rsidRDefault="00E77F47" w:rsidP="00E77F47">
      <w:pPr>
        <w:ind w:firstLineChars="50" w:firstLine="181"/>
        <w:jc w:val="center"/>
        <w:rPr>
          <w:rFonts w:asciiTheme="majorEastAsia" w:eastAsiaTheme="majorEastAsia" w:hAnsiTheme="majorEastAsia"/>
          <w:b/>
          <w:sz w:val="36"/>
          <w:szCs w:val="36"/>
        </w:rPr>
      </w:pPr>
    </w:p>
    <w:p w:rsidR="00E77F47" w:rsidRDefault="00E77F47" w:rsidP="00E77F47">
      <w:pPr>
        <w:ind w:firstLineChars="50" w:firstLine="181"/>
        <w:jc w:val="center"/>
        <w:rPr>
          <w:rFonts w:asciiTheme="majorEastAsia" w:eastAsiaTheme="majorEastAsia" w:hAnsiTheme="majorEastAsia"/>
          <w:b/>
          <w:sz w:val="36"/>
          <w:szCs w:val="36"/>
        </w:rPr>
      </w:pPr>
    </w:p>
    <w:p w:rsidR="00E77F47" w:rsidRPr="008B08DF" w:rsidRDefault="00E77F47" w:rsidP="00E77F47">
      <w:pPr>
        <w:ind w:firstLineChars="50" w:firstLine="181"/>
        <w:jc w:val="center"/>
        <w:rPr>
          <w:rFonts w:asciiTheme="majorEastAsia" w:eastAsiaTheme="majorEastAsia" w:hAnsiTheme="majorEastAsia"/>
          <w:b/>
          <w:sz w:val="36"/>
          <w:szCs w:val="36"/>
        </w:rPr>
      </w:pPr>
      <w:r w:rsidRPr="008B08DF">
        <w:rPr>
          <w:rFonts w:asciiTheme="majorEastAsia" w:eastAsiaTheme="majorEastAsia" w:hAnsiTheme="majorEastAsia"/>
          <w:b/>
          <w:sz w:val="36"/>
          <w:szCs w:val="36"/>
        </w:rPr>
        <w:lastRenderedPageBreak/>
        <w:t>舟山海关集中销毁一批非法出口烟花爆竹</w:t>
      </w:r>
    </w:p>
    <w:p w:rsidR="00E77F47" w:rsidRDefault="00E77F47" w:rsidP="00E77F47">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Pr="006D12B1">
        <w:rPr>
          <w:rFonts w:asciiTheme="minorEastAsia" w:hAnsiTheme="minorEastAsia" w:hint="eastAsia"/>
          <w:sz w:val="24"/>
          <w:szCs w:val="24"/>
        </w:rPr>
        <w:t>中国海关</w:t>
      </w:r>
      <w:r w:rsidRPr="004C2212">
        <w:rPr>
          <w:rFonts w:asciiTheme="minorEastAsia" w:hAnsiTheme="minorEastAsia" w:hint="eastAsia"/>
          <w:sz w:val="24"/>
          <w:szCs w:val="24"/>
        </w:rPr>
        <w:t>网       更新时间：2021-0</w:t>
      </w:r>
      <w:r>
        <w:rPr>
          <w:rFonts w:asciiTheme="minorEastAsia" w:hAnsiTheme="minorEastAsia" w:hint="eastAsia"/>
          <w:sz w:val="24"/>
          <w:szCs w:val="24"/>
        </w:rPr>
        <w:t>9</w:t>
      </w:r>
      <w:r w:rsidRPr="004C2212">
        <w:rPr>
          <w:rFonts w:asciiTheme="minorEastAsia" w:hAnsiTheme="minorEastAsia" w:hint="eastAsia"/>
          <w:sz w:val="24"/>
          <w:szCs w:val="24"/>
        </w:rPr>
        <w:t>-</w:t>
      </w:r>
      <w:r>
        <w:rPr>
          <w:rFonts w:asciiTheme="minorEastAsia" w:hAnsiTheme="minorEastAsia" w:hint="eastAsia"/>
          <w:sz w:val="24"/>
          <w:szCs w:val="24"/>
        </w:rPr>
        <w:t>26</w:t>
      </w:r>
    </w:p>
    <w:p w:rsidR="00E77F47" w:rsidRPr="00566198" w:rsidRDefault="00E77F47" w:rsidP="00E77F47">
      <w:pPr>
        <w:spacing w:line="360" w:lineRule="auto"/>
        <w:rPr>
          <w:sz w:val="24"/>
          <w:szCs w:val="24"/>
        </w:rPr>
      </w:pPr>
      <w:r w:rsidRPr="00566198">
        <w:rPr>
          <w:noProof/>
          <w:sz w:val="24"/>
          <w:szCs w:val="24"/>
        </w:rPr>
        <w:drawing>
          <wp:inline distT="0" distB="0" distL="0" distR="0">
            <wp:extent cx="5067299" cy="3324225"/>
            <wp:effectExtent l="19050" t="0" r="1" b="0"/>
            <wp:docPr id="30" name="图片 40" descr="zho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housh"/>
                    <pic:cNvPicPr>
                      <a:picLocks noChangeAspect="1" noChangeArrowheads="1"/>
                    </pic:cNvPicPr>
                  </pic:nvPicPr>
                  <pic:blipFill>
                    <a:blip r:embed="rId18" cstate="print"/>
                    <a:srcRect/>
                    <a:stretch>
                      <a:fillRect/>
                    </a:stretch>
                  </pic:blipFill>
                  <pic:spPr bwMode="auto">
                    <a:xfrm>
                      <a:off x="0" y="0"/>
                      <a:ext cx="5068143" cy="3324778"/>
                    </a:xfrm>
                    <a:prstGeom prst="rect">
                      <a:avLst/>
                    </a:prstGeom>
                    <a:noFill/>
                    <a:ln w="9525">
                      <a:noFill/>
                      <a:miter lim="800000"/>
                      <a:headEnd/>
                      <a:tailEnd/>
                    </a:ln>
                  </pic:spPr>
                </pic:pic>
              </a:graphicData>
            </a:graphic>
          </wp:inline>
        </w:drawing>
      </w:r>
    </w:p>
    <w:p w:rsidR="00E77F47" w:rsidRDefault="00E77F47" w:rsidP="00E77F47">
      <w:pPr>
        <w:spacing w:line="360" w:lineRule="auto"/>
        <w:jc w:val="center"/>
        <w:rPr>
          <w:sz w:val="24"/>
          <w:szCs w:val="24"/>
        </w:rPr>
      </w:pPr>
      <w:r w:rsidRPr="00566198">
        <w:rPr>
          <w:rFonts w:hint="eastAsia"/>
          <w:sz w:val="24"/>
          <w:szCs w:val="24"/>
        </w:rPr>
        <w:t>图为：关员现场监管非法烟花销毁</w:t>
      </w:r>
    </w:p>
    <w:p w:rsidR="00E77F47" w:rsidRPr="00566198" w:rsidRDefault="00E77F47" w:rsidP="00E77F47">
      <w:pPr>
        <w:spacing w:line="360" w:lineRule="auto"/>
        <w:rPr>
          <w:sz w:val="24"/>
          <w:szCs w:val="24"/>
        </w:rPr>
      </w:pPr>
      <w:r w:rsidRPr="00566198">
        <w:rPr>
          <w:rFonts w:hint="eastAsia"/>
          <w:sz w:val="24"/>
          <w:szCs w:val="24"/>
        </w:rPr>
        <w:t xml:space="preserve">　　</w:t>
      </w:r>
      <w:r w:rsidRPr="00566198">
        <w:rPr>
          <w:rFonts w:hint="eastAsia"/>
          <w:sz w:val="24"/>
          <w:szCs w:val="24"/>
        </w:rPr>
        <w:t>9</w:t>
      </w:r>
      <w:r w:rsidRPr="00566198">
        <w:rPr>
          <w:rFonts w:hint="eastAsia"/>
          <w:sz w:val="24"/>
          <w:szCs w:val="24"/>
        </w:rPr>
        <w:t>月</w:t>
      </w:r>
      <w:r w:rsidRPr="00566198">
        <w:rPr>
          <w:rFonts w:hint="eastAsia"/>
          <w:sz w:val="24"/>
          <w:szCs w:val="24"/>
        </w:rPr>
        <w:t>23</w:t>
      </w:r>
      <w:r w:rsidRPr="00566198">
        <w:rPr>
          <w:rFonts w:hint="eastAsia"/>
          <w:sz w:val="24"/>
          <w:szCs w:val="24"/>
        </w:rPr>
        <w:t>日，舟山海关联合舟山市公安、消防等部门在金塘大浦口码头开阔空地集中销毁了一批非法出口烟花爆竹。</w:t>
      </w:r>
    </w:p>
    <w:p w:rsidR="00E77F47" w:rsidRPr="00566198" w:rsidRDefault="00E77F47" w:rsidP="00E77F47">
      <w:pPr>
        <w:spacing w:line="360" w:lineRule="auto"/>
        <w:rPr>
          <w:sz w:val="24"/>
          <w:szCs w:val="24"/>
        </w:rPr>
      </w:pPr>
      <w:r w:rsidRPr="00566198">
        <w:rPr>
          <w:rFonts w:hint="eastAsia"/>
          <w:sz w:val="24"/>
          <w:szCs w:val="24"/>
        </w:rPr>
        <w:t xml:space="preserve">　　这批烟花爆竹是舟山海关此前在出口货运渠道查获的。该票货物申报品名为水彩笔、不锈钢合页塑等，经现场查验发现实际货物为</w:t>
      </w:r>
      <w:r w:rsidRPr="00566198">
        <w:rPr>
          <w:rFonts w:hint="eastAsia"/>
          <w:sz w:val="24"/>
          <w:szCs w:val="24"/>
        </w:rPr>
        <w:t>LED</w:t>
      </w:r>
      <w:r w:rsidRPr="00566198">
        <w:rPr>
          <w:rFonts w:hint="eastAsia"/>
          <w:sz w:val="24"/>
          <w:szCs w:val="24"/>
        </w:rPr>
        <w:t>灯和夹杂在其中的烟花爆竹。</w:t>
      </w:r>
    </w:p>
    <w:p w:rsidR="00E77F47" w:rsidRPr="00566198" w:rsidRDefault="00E77F47" w:rsidP="00E77F47">
      <w:pPr>
        <w:spacing w:line="360" w:lineRule="auto"/>
        <w:rPr>
          <w:sz w:val="24"/>
          <w:szCs w:val="24"/>
        </w:rPr>
      </w:pPr>
      <w:r w:rsidRPr="00566198">
        <w:rPr>
          <w:rFonts w:hint="eastAsia"/>
          <w:sz w:val="24"/>
          <w:szCs w:val="24"/>
        </w:rPr>
        <w:t xml:space="preserve">　　“当时我们对这票货物进行人工开箱查验，现场打开集装箱后，马上就能闻到一股浓郁呛鼻的味道。”舟山海关监管二科四级主办高苏榕说。这批夹藏的烟花爆竹用纸箱简单包装，没有张贴任何危险品标识，也没有防护保护措施，存在较大安全隐患。舟山海关关员立即疏散周边人员，对货物封箱后及时转移至特定隔离场地。</w:t>
      </w:r>
    </w:p>
    <w:p w:rsidR="00E77F47" w:rsidRPr="00566198" w:rsidRDefault="00E77F47" w:rsidP="00E77F47">
      <w:pPr>
        <w:spacing w:line="360" w:lineRule="auto"/>
        <w:rPr>
          <w:sz w:val="24"/>
          <w:szCs w:val="24"/>
        </w:rPr>
      </w:pPr>
      <w:r w:rsidRPr="00566198">
        <w:rPr>
          <w:rFonts w:hint="eastAsia"/>
          <w:sz w:val="24"/>
          <w:szCs w:val="24"/>
        </w:rPr>
        <w:t xml:space="preserve">　　经清点，这批烟花爆竹总计</w:t>
      </w:r>
      <w:r w:rsidRPr="00566198">
        <w:rPr>
          <w:rFonts w:hint="eastAsia"/>
          <w:sz w:val="24"/>
          <w:szCs w:val="24"/>
        </w:rPr>
        <w:t>1256</w:t>
      </w:r>
      <w:r w:rsidRPr="00566198">
        <w:rPr>
          <w:rFonts w:hint="eastAsia"/>
          <w:sz w:val="24"/>
          <w:szCs w:val="24"/>
        </w:rPr>
        <w:t>箱，重约</w:t>
      </w:r>
      <w:r w:rsidRPr="00566198">
        <w:rPr>
          <w:rFonts w:hint="eastAsia"/>
          <w:sz w:val="24"/>
          <w:szCs w:val="24"/>
        </w:rPr>
        <w:t>24</w:t>
      </w:r>
      <w:r w:rsidRPr="00566198">
        <w:rPr>
          <w:rFonts w:hint="eastAsia"/>
          <w:sz w:val="24"/>
          <w:szCs w:val="24"/>
        </w:rPr>
        <w:t>吨。</w:t>
      </w:r>
    </w:p>
    <w:p w:rsidR="00E77F47" w:rsidRPr="00566198" w:rsidRDefault="00E77F47" w:rsidP="00E77F47">
      <w:pPr>
        <w:spacing w:line="360" w:lineRule="auto"/>
        <w:rPr>
          <w:sz w:val="24"/>
          <w:szCs w:val="24"/>
        </w:rPr>
      </w:pPr>
      <w:r w:rsidRPr="00566198">
        <w:rPr>
          <w:rFonts w:hint="eastAsia"/>
          <w:sz w:val="24"/>
          <w:szCs w:val="24"/>
        </w:rPr>
        <w:t xml:space="preserve">　　海关提醒，烟花爆竹属于第一类危险货物，必须在特定口岸装运出口，且必须符合国家对易燃易爆危险品运输、储存的相关规定要求。对于非法出口烟花爆竹等危险品的行为，海关将予以严厉打击。目前，舟山海关已按规定对违法行为进行处置。</w:t>
      </w:r>
    </w:p>
    <w:p w:rsidR="00E77F47" w:rsidRPr="008D525F" w:rsidRDefault="00E77F47" w:rsidP="00E77F47">
      <w:pPr>
        <w:ind w:firstLineChars="100" w:firstLine="361"/>
        <w:jc w:val="center"/>
        <w:rPr>
          <w:rFonts w:asciiTheme="majorEastAsia" w:eastAsiaTheme="majorEastAsia" w:hAnsiTheme="majorEastAsia"/>
          <w:b/>
          <w:sz w:val="36"/>
          <w:szCs w:val="36"/>
        </w:rPr>
      </w:pPr>
      <w:r w:rsidRPr="008D525F">
        <w:rPr>
          <w:rFonts w:asciiTheme="majorEastAsia" w:eastAsiaTheme="majorEastAsia" w:hAnsiTheme="majorEastAsia"/>
          <w:b/>
          <w:sz w:val="36"/>
          <w:szCs w:val="36"/>
        </w:rPr>
        <w:lastRenderedPageBreak/>
        <w:t>危险的“保健品”</w:t>
      </w:r>
    </w:p>
    <w:p w:rsidR="00E77F47" w:rsidRDefault="00E77F47" w:rsidP="00E77F47">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文章来源：中国海关网       更新时间：2021-0</w:t>
      </w:r>
      <w:r>
        <w:rPr>
          <w:rFonts w:asciiTheme="minorEastAsia" w:hAnsiTheme="minorEastAsia" w:hint="eastAsia"/>
          <w:sz w:val="24"/>
          <w:szCs w:val="24"/>
        </w:rPr>
        <w:t>9</w:t>
      </w:r>
      <w:r w:rsidRPr="006D12B1">
        <w:rPr>
          <w:rFonts w:asciiTheme="minorEastAsia" w:hAnsiTheme="minorEastAsia" w:hint="eastAsia"/>
          <w:sz w:val="24"/>
          <w:szCs w:val="24"/>
        </w:rPr>
        <w:t>-</w:t>
      </w:r>
      <w:r>
        <w:rPr>
          <w:rFonts w:asciiTheme="minorEastAsia" w:hAnsiTheme="minorEastAsia" w:hint="eastAsia"/>
          <w:sz w:val="24"/>
          <w:szCs w:val="24"/>
        </w:rPr>
        <w:t>27</w:t>
      </w:r>
    </w:p>
    <w:p w:rsidR="00E77F47" w:rsidRPr="003315F5" w:rsidRDefault="00E77F47" w:rsidP="00E77F47">
      <w:pPr>
        <w:spacing w:line="360" w:lineRule="auto"/>
        <w:rPr>
          <w:sz w:val="24"/>
          <w:szCs w:val="24"/>
        </w:rPr>
      </w:pPr>
      <w:r w:rsidRPr="003315F5">
        <w:rPr>
          <w:noProof/>
          <w:sz w:val="24"/>
          <w:szCs w:val="24"/>
        </w:rPr>
        <w:drawing>
          <wp:inline distT="0" distB="0" distL="0" distR="0">
            <wp:extent cx="5324475" cy="3547431"/>
            <wp:effectExtent l="19050" t="0" r="9525" b="0"/>
            <wp:docPr id="31" name="图片 43" descr="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z"/>
                    <pic:cNvPicPr>
                      <a:picLocks noChangeAspect="1" noChangeArrowheads="1"/>
                    </pic:cNvPicPr>
                  </pic:nvPicPr>
                  <pic:blipFill>
                    <a:blip r:embed="rId19" cstate="print"/>
                    <a:srcRect/>
                    <a:stretch>
                      <a:fillRect/>
                    </a:stretch>
                  </pic:blipFill>
                  <pic:spPr bwMode="auto">
                    <a:xfrm>
                      <a:off x="0" y="0"/>
                      <a:ext cx="5324475" cy="3547431"/>
                    </a:xfrm>
                    <a:prstGeom prst="rect">
                      <a:avLst/>
                    </a:prstGeom>
                    <a:noFill/>
                    <a:ln w="9525">
                      <a:noFill/>
                      <a:miter lim="800000"/>
                      <a:headEnd/>
                      <a:tailEnd/>
                    </a:ln>
                  </pic:spPr>
                </pic:pic>
              </a:graphicData>
            </a:graphic>
          </wp:inline>
        </w:drawing>
      </w:r>
    </w:p>
    <w:p w:rsidR="00E77F47" w:rsidRPr="003315F5" w:rsidRDefault="00E77F47" w:rsidP="00E77F47">
      <w:pPr>
        <w:spacing w:line="360" w:lineRule="auto"/>
        <w:jc w:val="center"/>
        <w:rPr>
          <w:sz w:val="24"/>
          <w:szCs w:val="24"/>
        </w:rPr>
      </w:pPr>
      <w:r w:rsidRPr="003315F5">
        <w:rPr>
          <w:rFonts w:hint="eastAsia"/>
          <w:sz w:val="24"/>
          <w:szCs w:val="24"/>
        </w:rPr>
        <w:t>图为：杭州海关在进境邮寄渠道查获管制类精神药品</w:t>
      </w:r>
    </w:p>
    <w:p w:rsidR="00E77F47" w:rsidRDefault="00E77F47" w:rsidP="00E77F47">
      <w:pPr>
        <w:spacing w:line="360" w:lineRule="auto"/>
        <w:rPr>
          <w:sz w:val="24"/>
          <w:szCs w:val="24"/>
        </w:rPr>
      </w:pPr>
      <w:r w:rsidRPr="003315F5">
        <w:rPr>
          <w:rFonts w:hint="eastAsia"/>
          <w:sz w:val="24"/>
          <w:szCs w:val="24"/>
        </w:rPr>
        <w:t xml:space="preserve">　　</w:t>
      </w:r>
    </w:p>
    <w:p w:rsidR="00E77F47" w:rsidRPr="003315F5" w:rsidRDefault="00E77F47" w:rsidP="00E77F47">
      <w:pPr>
        <w:spacing w:line="360" w:lineRule="auto"/>
        <w:ind w:firstLineChars="200" w:firstLine="480"/>
        <w:rPr>
          <w:sz w:val="24"/>
          <w:szCs w:val="24"/>
        </w:rPr>
      </w:pPr>
      <w:r w:rsidRPr="003315F5">
        <w:rPr>
          <w:rFonts w:hint="eastAsia"/>
          <w:sz w:val="24"/>
          <w:szCs w:val="24"/>
        </w:rPr>
        <w:t>近日，杭州海关所属钱江海关连续从进境邮递渠道查获</w:t>
      </w:r>
      <w:r w:rsidRPr="003315F5">
        <w:rPr>
          <w:rFonts w:hint="eastAsia"/>
          <w:sz w:val="24"/>
          <w:szCs w:val="24"/>
        </w:rPr>
        <w:t>3</w:t>
      </w:r>
      <w:r w:rsidRPr="003315F5">
        <w:rPr>
          <w:rFonts w:hint="eastAsia"/>
          <w:sz w:val="24"/>
          <w:szCs w:val="24"/>
        </w:rPr>
        <w:t>起非法邮寄管制类精神药品案件，共涉及国家管制第二类精神药品咪达唑仑针剂</w:t>
      </w:r>
      <w:r w:rsidRPr="003315F5">
        <w:rPr>
          <w:rFonts w:hint="eastAsia"/>
          <w:sz w:val="24"/>
          <w:szCs w:val="24"/>
        </w:rPr>
        <w:t>40</w:t>
      </w:r>
      <w:r w:rsidRPr="003315F5">
        <w:rPr>
          <w:rFonts w:hint="eastAsia"/>
          <w:sz w:val="24"/>
          <w:szCs w:val="24"/>
        </w:rPr>
        <w:t>支、</w:t>
      </w:r>
      <w:r w:rsidRPr="003315F5">
        <w:rPr>
          <w:rFonts w:hint="eastAsia"/>
          <w:sz w:val="24"/>
          <w:szCs w:val="24"/>
        </w:rPr>
        <w:t>120</w:t>
      </w:r>
      <w:r w:rsidRPr="003315F5">
        <w:rPr>
          <w:rFonts w:hint="eastAsia"/>
          <w:sz w:val="24"/>
          <w:szCs w:val="24"/>
        </w:rPr>
        <w:t>毫升。</w:t>
      </w:r>
      <w:r w:rsidRPr="003315F5">
        <w:rPr>
          <w:rFonts w:hint="eastAsia"/>
          <w:sz w:val="24"/>
          <w:szCs w:val="24"/>
        </w:rPr>
        <w:t>3</w:t>
      </w:r>
      <w:r w:rsidRPr="003315F5">
        <w:rPr>
          <w:rFonts w:hint="eastAsia"/>
          <w:sz w:val="24"/>
          <w:szCs w:val="24"/>
        </w:rPr>
        <w:t>起案件犯罪嫌疑人通过网络渠道从国外购买并伪报成“保健品”邮寄入境。</w:t>
      </w:r>
    </w:p>
    <w:p w:rsidR="00E77F47" w:rsidRPr="003315F5" w:rsidRDefault="00E77F47" w:rsidP="00E77F47">
      <w:pPr>
        <w:spacing w:line="360" w:lineRule="auto"/>
        <w:rPr>
          <w:sz w:val="24"/>
          <w:szCs w:val="24"/>
        </w:rPr>
      </w:pPr>
      <w:r w:rsidRPr="003315F5">
        <w:rPr>
          <w:rFonts w:hint="eastAsia"/>
          <w:sz w:val="24"/>
          <w:szCs w:val="24"/>
        </w:rPr>
        <w:t xml:space="preserve">　　据介绍，“咪达唑仑”是一种白色至微黄色结晶性粉末，具有镇静催眠作用，被列为第二类精神药品管控。我国对精神药品实行严格管制，海关凭国家食品药品监督管理局核发的精神药品《进口准许证》办理验放手续。违反国家有关药品管理规定，非法贩卖国家管制的能够使人形成瘾癖的麻醉药品或精神药品，情节严重的，将追究刑事责任。</w:t>
      </w:r>
    </w:p>
    <w:p w:rsidR="00E77F47" w:rsidRPr="003315F5" w:rsidRDefault="00E77F47" w:rsidP="00E77F47">
      <w:pPr>
        <w:spacing w:line="360" w:lineRule="auto"/>
        <w:rPr>
          <w:sz w:val="24"/>
          <w:szCs w:val="24"/>
        </w:rPr>
      </w:pPr>
      <w:r w:rsidRPr="003315F5">
        <w:rPr>
          <w:rFonts w:hint="eastAsia"/>
          <w:sz w:val="24"/>
          <w:szCs w:val="24"/>
        </w:rPr>
        <w:t xml:space="preserve">　　目前，这</w:t>
      </w:r>
      <w:r w:rsidRPr="003315F5">
        <w:rPr>
          <w:rFonts w:hint="eastAsia"/>
          <w:sz w:val="24"/>
          <w:szCs w:val="24"/>
        </w:rPr>
        <w:t>3</w:t>
      </w:r>
      <w:r w:rsidRPr="003315F5">
        <w:rPr>
          <w:rFonts w:hint="eastAsia"/>
          <w:sz w:val="24"/>
          <w:szCs w:val="24"/>
        </w:rPr>
        <w:t>起案件的犯罪嫌疑人已被采取刑事强制措施，案件正在进一步侦办中。</w:t>
      </w:r>
    </w:p>
    <w:p w:rsidR="00E77F47" w:rsidRPr="003315F5" w:rsidRDefault="00E77F47" w:rsidP="00E77F47">
      <w:pPr>
        <w:spacing w:line="360" w:lineRule="auto"/>
        <w:rPr>
          <w:sz w:val="24"/>
          <w:szCs w:val="24"/>
        </w:rPr>
      </w:pPr>
    </w:p>
    <w:p w:rsidR="00E77F47" w:rsidRDefault="00E77F47" w:rsidP="00E77F47">
      <w:pPr>
        <w:spacing w:line="360" w:lineRule="auto"/>
        <w:rPr>
          <w:rFonts w:asciiTheme="minorEastAsia" w:hAnsiTheme="minorEastAsia"/>
          <w:sz w:val="24"/>
          <w:szCs w:val="24"/>
        </w:rPr>
      </w:pPr>
    </w:p>
    <w:p w:rsidR="00E77F47" w:rsidRPr="009D3662" w:rsidRDefault="00E77F47" w:rsidP="00E77F47">
      <w:pPr>
        <w:spacing w:line="360" w:lineRule="auto"/>
        <w:rPr>
          <w:rFonts w:asciiTheme="minorEastAsia" w:hAnsiTheme="minorEastAsia"/>
          <w:sz w:val="24"/>
          <w:szCs w:val="24"/>
        </w:rPr>
      </w:pPr>
      <w:r w:rsidRPr="009D3662">
        <w:rPr>
          <w:rFonts w:asciiTheme="minorEastAsia" w:hAnsiTheme="minorEastAsia" w:hint="eastAsia"/>
          <w:sz w:val="24"/>
          <w:szCs w:val="24"/>
        </w:rPr>
        <w:t xml:space="preserve">　　</w:t>
      </w:r>
    </w:p>
    <w:p w:rsidR="00B37568" w:rsidRPr="00B37568" w:rsidRDefault="00B37568" w:rsidP="00B37568">
      <w:pPr>
        <w:ind w:firstLineChars="50" w:firstLine="181"/>
        <w:jc w:val="center"/>
        <w:rPr>
          <w:rFonts w:asciiTheme="majorEastAsia" w:eastAsiaTheme="majorEastAsia" w:hAnsiTheme="majorEastAsia"/>
          <w:b/>
          <w:sz w:val="36"/>
          <w:szCs w:val="36"/>
        </w:rPr>
      </w:pPr>
      <w:r w:rsidRPr="00B37568">
        <w:rPr>
          <w:rFonts w:asciiTheme="majorEastAsia" w:eastAsiaTheme="majorEastAsia" w:hAnsiTheme="majorEastAsia" w:hint="eastAsia"/>
          <w:b/>
          <w:sz w:val="36"/>
          <w:szCs w:val="36"/>
        </w:rPr>
        <w:lastRenderedPageBreak/>
        <w:t>2021铁水联运与跨境运输论坛成功举办</w:t>
      </w:r>
    </w:p>
    <w:p w:rsidR="00B3236C" w:rsidRDefault="00B3236C" w:rsidP="00B3236C">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Pr>
          <w:rFonts w:asciiTheme="minorEastAsia" w:hAnsiTheme="minorEastAsia" w:hint="eastAsia"/>
          <w:sz w:val="24"/>
          <w:szCs w:val="24"/>
        </w:rPr>
        <w:t>物通</w:t>
      </w:r>
      <w:r w:rsidRPr="004C2212">
        <w:rPr>
          <w:rFonts w:asciiTheme="minorEastAsia" w:hAnsiTheme="minorEastAsia" w:hint="eastAsia"/>
          <w:sz w:val="24"/>
          <w:szCs w:val="24"/>
        </w:rPr>
        <w:t>网       更新时间：2021-0</w:t>
      </w:r>
      <w:r w:rsidR="00B37568">
        <w:rPr>
          <w:rFonts w:asciiTheme="minorEastAsia" w:hAnsiTheme="minorEastAsia" w:hint="eastAsia"/>
          <w:sz w:val="24"/>
          <w:szCs w:val="24"/>
        </w:rPr>
        <w:t>9</w:t>
      </w:r>
      <w:r w:rsidRPr="004C2212">
        <w:rPr>
          <w:rFonts w:asciiTheme="minorEastAsia" w:hAnsiTheme="minorEastAsia" w:hint="eastAsia"/>
          <w:sz w:val="24"/>
          <w:szCs w:val="24"/>
        </w:rPr>
        <w:t>-</w:t>
      </w:r>
      <w:r w:rsidR="00B37568">
        <w:rPr>
          <w:rFonts w:asciiTheme="minorEastAsia" w:hAnsiTheme="minorEastAsia" w:hint="eastAsia"/>
          <w:sz w:val="24"/>
          <w:szCs w:val="24"/>
        </w:rPr>
        <w:t>29</w:t>
      </w:r>
    </w:p>
    <w:p w:rsidR="00B37568" w:rsidRPr="00B37568" w:rsidRDefault="00E77F47" w:rsidP="00E77F47">
      <w:pPr>
        <w:spacing w:line="360" w:lineRule="auto"/>
        <w:rPr>
          <w:sz w:val="24"/>
          <w:szCs w:val="24"/>
        </w:rPr>
      </w:pPr>
      <w:r>
        <w:rPr>
          <w:rFonts w:asciiTheme="minorEastAsia" w:hAnsiTheme="minorEastAsia" w:hint="eastAsia"/>
          <w:sz w:val="24"/>
          <w:szCs w:val="24"/>
        </w:rPr>
        <w:t xml:space="preserve">    </w:t>
      </w:r>
      <w:r w:rsidR="00B37568" w:rsidRPr="00B37568">
        <w:rPr>
          <w:rFonts w:hint="eastAsia"/>
          <w:sz w:val="24"/>
          <w:szCs w:val="24"/>
        </w:rPr>
        <w:t>9</w:t>
      </w:r>
      <w:r w:rsidR="00B37568" w:rsidRPr="00B37568">
        <w:rPr>
          <w:rFonts w:hint="eastAsia"/>
          <w:sz w:val="24"/>
          <w:szCs w:val="24"/>
        </w:rPr>
        <w:t>月</w:t>
      </w:r>
      <w:r w:rsidR="00B37568" w:rsidRPr="00B37568">
        <w:rPr>
          <w:rFonts w:hint="eastAsia"/>
          <w:sz w:val="24"/>
          <w:szCs w:val="24"/>
        </w:rPr>
        <w:t>24</w:t>
      </w:r>
      <w:r w:rsidR="00B37568" w:rsidRPr="00B37568">
        <w:rPr>
          <w:rFonts w:hint="eastAsia"/>
          <w:sz w:val="24"/>
          <w:szCs w:val="24"/>
        </w:rPr>
        <w:t>日上午，作为第</w:t>
      </w:r>
      <w:r w:rsidR="00B37568" w:rsidRPr="00B37568">
        <w:rPr>
          <w:rFonts w:hint="eastAsia"/>
          <w:sz w:val="24"/>
          <w:szCs w:val="24"/>
        </w:rPr>
        <w:t>16</w:t>
      </w:r>
      <w:r w:rsidR="00B37568" w:rsidRPr="00B37568">
        <w:rPr>
          <w:rFonts w:hint="eastAsia"/>
          <w:sz w:val="24"/>
          <w:szCs w:val="24"/>
        </w:rPr>
        <w:t>届中国</w:t>
      </w:r>
      <w:r w:rsidR="00B37568" w:rsidRPr="00B37568">
        <w:rPr>
          <w:rFonts w:hint="eastAsia"/>
          <w:sz w:val="24"/>
          <w:szCs w:val="24"/>
        </w:rPr>
        <w:t>(</w:t>
      </w:r>
      <w:r w:rsidR="00B37568" w:rsidRPr="00B37568">
        <w:rPr>
          <w:rFonts w:hint="eastAsia"/>
          <w:sz w:val="24"/>
          <w:szCs w:val="24"/>
        </w:rPr>
        <w:t>深圳</w:t>
      </w:r>
      <w:r w:rsidR="00B37568" w:rsidRPr="00B37568">
        <w:rPr>
          <w:rFonts w:hint="eastAsia"/>
          <w:sz w:val="24"/>
          <w:szCs w:val="24"/>
        </w:rPr>
        <w:t>)</w:t>
      </w:r>
      <w:r w:rsidR="00B37568" w:rsidRPr="00B37568">
        <w:rPr>
          <w:rFonts w:hint="eastAsia"/>
          <w:sz w:val="24"/>
          <w:szCs w:val="24"/>
        </w:rPr>
        <w:t>国际物流与供应链博览会重磅国际论坛之一，《</w:t>
      </w:r>
      <w:r w:rsidR="00B37568" w:rsidRPr="00B37568">
        <w:rPr>
          <w:rFonts w:hint="eastAsia"/>
          <w:sz w:val="24"/>
          <w:szCs w:val="24"/>
        </w:rPr>
        <w:t>2021</w:t>
      </w:r>
      <w:r w:rsidR="00B37568" w:rsidRPr="00B37568">
        <w:rPr>
          <w:rFonts w:hint="eastAsia"/>
          <w:sz w:val="24"/>
          <w:szCs w:val="24"/>
        </w:rPr>
        <w:t>铁水联运与跨境运输论坛之“一带一路”中欧班列的机遇与挑战》在深圳会展中心顺利召开。本次论坛由深圳市交通运输局主办，深圳市物流与供应链管理协会、深圳市大洋物流集团承办，来自铁路、港口、物流与供应链行业的国内外嘉宾围绕铁水联运和“一带一路”中欧班列议题进行探讨，通过展望跨境运输发展新形势，介绍多式联运的智慧解决方案，分析国际快件、跨境电商与中欧班列的紧密关系及其货物安全问题，并解答如何优化和加强中欧班列各参与组织之间的衔接问题，推进“一带一路”中欧班列的发展与合作。</w:t>
      </w:r>
    </w:p>
    <w:p w:rsidR="00B37568" w:rsidRPr="00B37568" w:rsidRDefault="00B37568" w:rsidP="00B37568">
      <w:pPr>
        <w:spacing w:line="360" w:lineRule="auto"/>
        <w:rPr>
          <w:sz w:val="24"/>
          <w:szCs w:val="24"/>
        </w:rPr>
      </w:pPr>
      <w:r w:rsidRPr="00B37568">
        <w:rPr>
          <w:rFonts w:hint="eastAsia"/>
          <w:sz w:val="24"/>
          <w:szCs w:val="24"/>
        </w:rPr>
        <w:t> </w:t>
      </w:r>
      <w:r w:rsidRPr="00B37568">
        <w:rPr>
          <w:noProof/>
          <w:sz w:val="24"/>
          <w:szCs w:val="24"/>
        </w:rPr>
        <w:drawing>
          <wp:inline distT="0" distB="0" distL="0" distR="0">
            <wp:extent cx="5329555" cy="3547485"/>
            <wp:effectExtent l="19050" t="0" r="4445" b="0"/>
            <wp:docPr id="22" name="图片 1" descr="https://news.chinawutong.com/uploads/210928/1-21092Q53115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chinawutong.com/uploads/210928/1-21092Q53115H4.jpg"/>
                    <pic:cNvPicPr>
                      <a:picLocks noChangeAspect="1" noChangeArrowheads="1"/>
                    </pic:cNvPicPr>
                  </pic:nvPicPr>
                  <pic:blipFill>
                    <a:blip r:embed="rId20" cstate="print"/>
                    <a:srcRect/>
                    <a:stretch>
                      <a:fillRect/>
                    </a:stretch>
                  </pic:blipFill>
                  <pic:spPr bwMode="auto">
                    <a:xfrm>
                      <a:off x="0" y="0"/>
                      <a:ext cx="5331449" cy="3548746"/>
                    </a:xfrm>
                    <a:prstGeom prst="rect">
                      <a:avLst/>
                    </a:prstGeom>
                    <a:noFill/>
                    <a:ln w="9525">
                      <a:noFill/>
                      <a:miter lim="800000"/>
                      <a:headEnd/>
                      <a:tailEnd/>
                    </a:ln>
                  </pic:spPr>
                </pic:pic>
              </a:graphicData>
            </a:graphic>
          </wp:inline>
        </w:drawing>
      </w:r>
    </w:p>
    <w:p w:rsidR="00E77F47" w:rsidRDefault="00B37568" w:rsidP="00B37568">
      <w:pPr>
        <w:spacing w:line="360" w:lineRule="auto"/>
        <w:rPr>
          <w:sz w:val="24"/>
          <w:szCs w:val="24"/>
        </w:rPr>
      </w:pPr>
      <w:r w:rsidRPr="00B37568">
        <w:rPr>
          <w:rFonts w:hint="eastAsia"/>
          <w:sz w:val="24"/>
          <w:szCs w:val="24"/>
        </w:rPr>
        <w:t> </w:t>
      </w:r>
      <w:r>
        <w:rPr>
          <w:rFonts w:hint="eastAsia"/>
          <w:sz w:val="24"/>
          <w:szCs w:val="24"/>
        </w:rPr>
        <w:t xml:space="preserve">    </w:t>
      </w:r>
      <w:r w:rsidRPr="00B37568">
        <w:rPr>
          <w:rFonts w:hint="eastAsia"/>
          <w:sz w:val="24"/>
          <w:szCs w:val="24"/>
        </w:rPr>
        <w:t>本次论坛由深圳市大洋物流有限公司副总经理钟永军主持，</w:t>
      </w:r>
    </w:p>
    <w:p w:rsidR="00B37568" w:rsidRPr="00B37568" w:rsidRDefault="00B37568" w:rsidP="00E77F47">
      <w:pPr>
        <w:spacing w:line="360" w:lineRule="auto"/>
        <w:ind w:firstLineChars="200" w:firstLine="480"/>
        <w:rPr>
          <w:sz w:val="24"/>
          <w:szCs w:val="24"/>
        </w:rPr>
      </w:pPr>
      <w:r w:rsidRPr="00B37568">
        <w:rPr>
          <w:rFonts w:hint="eastAsia"/>
          <w:sz w:val="24"/>
          <w:szCs w:val="24"/>
        </w:rPr>
        <w:t>深圳市交通运输局物流与供应链管理处处长章新涛、中国外运华南有限公司陆运平台事业部总经理冼柽佳、德铁货运中国公司总经理弗兰克·修尔彩</w:t>
      </w:r>
      <w:r w:rsidRPr="00B37568">
        <w:rPr>
          <w:rFonts w:hint="eastAsia"/>
          <w:sz w:val="24"/>
          <w:szCs w:val="24"/>
        </w:rPr>
        <w:t xml:space="preserve"> </w:t>
      </w:r>
      <w:r w:rsidRPr="00B37568">
        <w:rPr>
          <w:rFonts w:hint="eastAsia"/>
          <w:sz w:val="24"/>
          <w:szCs w:val="24"/>
        </w:rPr>
        <w:t>、大洋物流集团执行董事总经理朱陆枝、</w:t>
      </w:r>
      <w:r w:rsidRPr="00B37568">
        <w:rPr>
          <w:rFonts w:hint="eastAsia"/>
          <w:sz w:val="24"/>
          <w:szCs w:val="24"/>
        </w:rPr>
        <w:t>UTLC</w:t>
      </w:r>
      <w:r w:rsidRPr="00B37568">
        <w:rPr>
          <w:rFonts w:hint="eastAsia"/>
          <w:sz w:val="24"/>
          <w:szCs w:val="24"/>
        </w:rPr>
        <w:t>公司总裁格罗姆·阿列克谢、德国</w:t>
      </w:r>
      <w:r w:rsidRPr="00B37568">
        <w:rPr>
          <w:rFonts w:hint="eastAsia"/>
          <w:sz w:val="24"/>
          <w:szCs w:val="24"/>
        </w:rPr>
        <w:t>RTSB</w:t>
      </w:r>
      <w:r w:rsidRPr="00B37568">
        <w:rPr>
          <w:rFonts w:hint="eastAsia"/>
          <w:sz w:val="24"/>
          <w:szCs w:val="24"/>
        </w:rPr>
        <w:t>公司业务发展经理卡佳、湖南湘欧快线物流有限公司总经理夏朝辉、波兰国家铁路集团宽轨公司多式联运总监亚历山德拉·亚当斯卡</w:t>
      </w:r>
      <w:r w:rsidRPr="00B37568">
        <w:rPr>
          <w:rFonts w:hint="eastAsia"/>
          <w:sz w:val="24"/>
          <w:szCs w:val="24"/>
        </w:rPr>
        <w:t>-</w:t>
      </w:r>
      <w:r w:rsidRPr="00B37568">
        <w:rPr>
          <w:rFonts w:hint="eastAsia"/>
          <w:sz w:val="24"/>
          <w:szCs w:val="24"/>
        </w:rPr>
        <w:t>辛特克、准时达国际供应</w:t>
      </w:r>
      <w:r w:rsidRPr="00B37568">
        <w:rPr>
          <w:rFonts w:hint="eastAsia"/>
          <w:sz w:val="24"/>
          <w:szCs w:val="24"/>
        </w:rPr>
        <w:lastRenderedPageBreak/>
        <w:t>链管理有限公司铁运</w:t>
      </w:r>
      <w:r w:rsidRPr="00B37568">
        <w:rPr>
          <w:rFonts w:hint="eastAsia"/>
          <w:sz w:val="24"/>
          <w:szCs w:val="24"/>
        </w:rPr>
        <w:t>&amp;</w:t>
      </w:r>
      <w:r w:rsidRPr="00B37568">
        <w:rPr>
          <w:rFonts w:hint="eastAsia"/>
          <w:sz w:val="24"/>
          <w:szCs w:val="24"/>
        </w:rPr>
        <w:t>跨境陆运产品部负责人周水霞、拉脱维亚铁路物流有限公司董事会主席朱丽娅·瓦西里科娃、捷克共和国运输与物流协会总干事佩特·罗泽克博士等嘉宾出席了会议并发表致辞。</w:t>
      </w:r>
    </w:p>
    <w:p w:rsidR="00B37568" w:rsidRPr="00B37568" w:rsidRDefault="00B37568" w:rsidP="00B37568">
      <w:pPr>
        <w:spacing w:line="360" w:lineRule="auto"/>
        <w:ind w:firstLineChars="200" w:firstLine="480"/>
        <w:rPr>
          <w:sz w:val="24"/>
          <w:szCs w:val="24"/>
        </w:rPr>
      </w:pPr>
      <w:r w:rsidRPr="00B37568">
        <w:rPr>
          <w:rFonts w:hint="eastAsia"/>
          <w:sz w:val="24"/>
          <w:szCs w:val="24"/>
        </w:rPr>
        <w:t>会上，深圳市交通运输局物流与供应链管理处处长章新涛表示，新冠肺炎肆虐全球，在后疫情时代“一带一路”中欧班列的机遇与挑战并存，这正是在座各位义军突围展露拳脚的关键时期。作为一年一度的行业盛会，铁水联运与跨境运输论坛已连续举办五届，成为了“一带一路”国际铁路及港口物流业高端交流合作的重要平台。本论坛旨在推动丝绸之路经济带、跨境运输通道建设，连接“一带一路”沿线港口及铁路，创新铁水联运及跨境运输模式。</w:t>
      </w:r>
    </w:p>
    <w:p w:rsidR="00B37568" w:rsidRPr="00B37568" w:rsidRDefault="00B37568" w:rsidP="00B37568">
      <w:pPr>
        <w:spacing w:line="360" w:lineRule="auto"/>
        <w:rPr>
          <w:sz w:val="24"/>
          <w:szCs w:val="24"/>
        </w:rPr>
      </w:pPr>
      <w:r w:rsidRPr="00B37568">
        <w:rPr>
          <w:rFonts w:hint="eastAsia"/>
          <w:sz w:val="24"/>
          <w:szCs w:val="24"/>
        </w:rPr>
        <w:t> </w:t>
      </w:r>
      <w:r w:rsidRPr="00B37568">
        <w:rPr>
          <w:noProof/>
          <w:sz w:val="24"/>
          <w:szCs w:val="24"/>
        </w:rPr>
        <w:drawing>
          <wp:inline distT="0" distB="0" distL="0" distR="0">
            <wp:extent cx="5133975" cy="3417302"/>
            <wp:effectExtent l="19050" t="0" r="9525" b="0"/>
            <wp:docPr id="21" name="图片 2" descr="https://news.chinawutong.com/uploads/210928/1-21092Q5313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ws.chinawutong.com/uploads/210928/1-21092Q5313c47.jpg"/>
                    <pic:cNvPicPr>
                      <a:picLocks noChangeAspect="1" noChangeArrowheads="1"/>
                    </pic:cNvPicPr>
                  </pic:nvPicPr>
                  <pic:blipFill>
                    <a:blip r:embed="rId21" cstate="print"/>
                    <a:srcRect/>
                    <a:stretch>
                      <a:fillRect/>
                    </a:stretch>
                  </pic:blipFill>
                  <pic:spPr bwMode="auto">
                    <a:xfrm>
                      <a:off x="0" y="0"/>
                      <a:ext cx="5136990" cy="3419309"/>
                    </a:xfrm>
                    <a:prstGeom prst="rect">
                      <a:avLst/>
                    </a:prstGeom>
                    <a:noFill/>
                    <a:ln w="9525">
                      <a:noFill/>
                      <a:miter lim="800000"/>
                      <a:headEnd/>
                      <a:tailEnd/>
                    </a:ln>
                  </pic:spPr>
                </pic:pic>
              </a:graphicData>
            </a:graphic>
          </wp:inline>
        </w:drawing>
      </w:r>
    </w:p>
    <w:p w:rsidR="00B37568" w:rsidRPr="00B37568" w:rsidRDefault="00B37568" w:rsidP="00B37568">
      <w:pPr>
        <w:spacing w:line="360" w:lineRule="auto"/>
        <w:jc w:val="center"/>
        <w:rPr>
          <w:sz w:val="24"/>
          <w:szCs w:val="24"/>
        </w:rPr>
      </w:pPr>
      <w:r w:rsidRPr="00B37568">
        <w:rPr>
          <w:rFonts w:hint="eastAsia"/>
          <w:sz w:val="24"/>
          <w:szCs w:val="24"/>
        </w:rPr>
        <w:t>深圳市交通运输局物流与供应链管理处处长章新涛致辞</w:t>
      </w:r>
    </w:p>
    <w:p w:rsidR="00B37568" w:rsidRPr="00B37568" w:rsidRDefault="00B37568" w:rsidP="00B37568">
      <w:pPr>
        <w:spacing w:line="360" w:lineRule="auto"/>
        <w:ind w:firstLineChars="200" w:firstLine="480"/>
        <w:rPr>
          <w:sz w:val="24"/>
          <w:szCs w:val="24"/>
        </w:rPr>
      </w:pPr>
      <w:r w:rsidRPr="00B37568">
        <w:rPr>
          <w:rFonts w:hint="eastAsia"/>
          <w:sz w:val="24"/>
          <w:szCs w:val="24"/>
        </w:rPr>
        <w:t>会上，中国外运华南有限公司陆运平台事业部总经理冼柽佳，以“中欧班列为欧亚多式联运发展开拓新空间”主题，为我们介绍了中国外运的基本情况、参与欧亚铁路通道建设的历史以及在欧亚通道的主要做法和成效。</w:t>
      </w:r>
      <w:r w:rsidRPr="00B37568">
        <w:rPr>
          <w:rFonts w:hint="eastAsia"/>
          <w:sz w:val="24"/>
          <w:szCs w:val="24"/>
        </w:rPr>
        <w:t> </w:t>
      </w:r>
    </w:p>
    <w:p w:rsidR="00B37568" w:rsidRPr="00B37568" w:rsidRDefault="00B37568" w:rsidP="00B37568">
      <w:pPr>
        <w:spacing w:line="360" w:lineRule="auto"/>
        <w:rPr>
          <w:sz w:val="24"/>
          <w:szCs w:val="24"/>
        </w:rPr>
      </w:pPr>
      <w:r w:rsidRPr="00B37568">
        <w:rPr>
          <w:noProof/>
          <w:sz w:val="24"/>
          <w:szCs w:val="24"/>
        </w:rPr>
        <w:lastRenderedPageBreak/>
        <w:drawing>
          <wp:inline distT="0" distB="0" distL="0" distR="0">
            <wp:extent cx="5057775" cy="2933700"/>
            <wp:effectExtent l="19050" t="0" r="9525" b="0"/>
            <wp:docPr id="20" name="图片 3" descr="https://news.chinawutong.com/uploads/210928/1-21092Q532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chinawutong.com/uploads/210928/1-21092Q53201358.jpg"/>
                    <pic:cNvPicPr>
                      <a:picLocks noChangeAspect="1" noChangeArrowheads="1"/>
                    </pic:cNvPicPr>
                  </pic:nvPicPr>
                  <pic:blipFill>
                    <a:blip r:embed="rId22" cstate="print"/>
                    <a:srcRect/>
                    <a:stretch>
                      <a:fillRect/>
                    </a:stretch>
                  </pic:blipFill>
                  <pic:spPr bwMode="auto">
                    <a:xfrm>
                      <a:off x="0" y="0"/>
                      <a:ext cx="5064720" cy="2937728"/>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t>中国外运华南有限公司陆运平台事业部总经理冼柽佳</w:t>
      </w:r>
    </w:p>
    <w:p w:rsidR="00B37568" w:rsidRPr="00B37568" w:rsidRDefault="00B37568" w:rsidP="00E77F47">
      <w:pPr>
        <w:spacing w:line="360" w:lineRule="auto"/>
        <w:ind w:firstLineChars="200" w:firstLine="480"/>
        <w:rPr>
          <w:sz w:val="24"/>
          <w:szCs w:val="24"/>
        </w:rPr>
      </w:pPr>
      <w:r w:rsidRPr="00B37568">
        <w:rPr>
          <w:rFonts w:hint="eastAsia"/>
          <w:sz w:val="24"/>
          <w:szCs w:val="24"/>
        </w:rPr>
        <w:t>“中国和欧洲之间这种跨境的运输实际上也验证了深圳的发展，那就是在短期内取得了非常瞩目的成就。”德铁货运中国公司总经理弗兰克·修尔彩对深圳的腾飞发展表示了肯定，并围绕“中欧之间铁路运输的机遇和挑战”主题介绍了德铁货运中国公司过去的历程，以及目前在进行铁水联运和跨境运输方面的机会与挑战。</w:t>
      </w:r>
    </w:p>
    <w:p w:rsidR="00B37568" w:rsidRPr="00B37568" w:rsidRDefault="00B37568" w:rsidP="00B37568">
      <w:pPr>
        <w:spacing w:line="360" w:lineRule="auto"/>
        <w:rPr>
          <w:sz w:val="24"/>
          <w:szCs w:val="24"/>
        </w:rPr>
      </w:pPr>
      <w:r w:rsidRPr="00B37568">
        <w:rPr>
          <w:rFonts w:hint="eastAsia"/>
          <w:sz w:val="24"/>
          <w:szCs w:val="24"/>
        </w:rPr>
        <w:t> </w:t>
      </w:r>
      <w:r w:rsidR="00E77F47" w:rsidRPr="00B37568">
        <w:rPr>
          <w:noProof/>
          <w:sz w:val="24"/>
          <w:szCs w:val="24"/>
        </w:rPr>
        <w:drawing>
          <wp:inline distT="0" distB="0" distL="0" distR="0">
            <wp:extent cx="5153025" cy="3638550"/>
            <wp:effectExtent l="19050" t="0" r="9525" b="0"/>
            <wp:docPr id="25" name="图片 4" descr="https://news.chinawutong.com/uploads/210928/1-21092Q53224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ws.chinawutong.com/uploads/210928/1-21092Q53224S1.jpg"/>
                    <pic:cNvPicPr>
                      <a:picLocks noChangeAspect="1" noChangeArrowheads="1"/>
                    </pic:cNvPicPr>
                  </pic:nvPicPr>
                  <pic:blipFill>
                    <a:blip r:embed="rId23" cstate="print"/>
                    <a:srcRect/>
                    <a:stretch>
                      <a:fillRect/>
                    </a:stretch>
                  </pic:blipFill>
                  <pic:spPr bwMode="auto">
                    <a:xfrm>
                      <a:off x="0" y="0"/>
                      <a:ext cx="5160983" cy="3644169"/>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t>德铁货运中国公司总经理弗兰克·修尔彩</w:t>
      </w:r>
    </w:p>
    <w:p w:rsidR="00B37568" w:rsidRPr="00B37568" w:rsidRDefault="00B37568" w:rsidP="00B37568">
      <w:pPr>
        <w:spacing w:line="360" w:lineRule="auto"/>
        <w:rPr>
          <w:sz w:val="24"/>
          <w:szCs w:val="24"/>
        </w:rPr>
      </w:pPr>
      <w:r w:rsidRPr="00B37568">
        <w:rPr>
          <w:rFonts w:hint="eastAsia"/>
          <w:sz w:val="24"/>
          <w:szCs w:val="24"/>
        </w:rPr>
        <w:lastRenderedPageBreak/>
        <w:t>深圳市大洋物流集团执行董事总经理朱陆枝以“浅谈疫情下的中欧班列”为主题，介绍了大洋物流以及整个中欧班列运输的货物情况。</w:t>
      </w:r>
    </w:p>
    <w:p w:rsidR="00B37568" w:rsidRPr="00B37568" w:rsidRDefault="00B37568" w:rsidP="00B37568">
      <w:pPr>
        <w:spacing w:line="360" w:lineRule="auto"/>
        <w:rPr>
          <w:sz w:val="24"/>
          <w:szCs w:val="24"/>
        </w:rPr>
      </w:pPr>
      <w:r w:rsidRPr="00B37568">
        <w:rPr>
          <w:rFonts w:hint="eastAsia"/>
          <w:sz w:val="24"/>
          <w:szCs w:val="24"/>
        </w:rPr>
        <w:t> </w:t>
      </w:r>
      <w:r w:rsidR="00E77F47" w:rsidRPr="00B37568">
        <w:rPr>
          <w:noProof/>
          <w:sz w:val="24"/>
          <w:szCs w:val="24"/>
        </w:rPr>
        <w:drawing>
          <wp:inline distT="0" distB="0" distL="0" distR="0">
            <wp:extent cx="5086350" cy="2247900"/>
            <wp:effectExtent l="19050" t="0" r="0" b="0"/>
            <wp:docPr id="28" name="图片 5" descr="https://news.chinawutong.com/uploads/210928/1-21092Q5324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chinawutong.com/uploads/210928/1-21092Q53246110.jpg"/>
                    <pic:cNvPicPr>
                      <a:picLocks noChangeAspect="1" noChangeArrowheads="1"/>
                    </pic:cNvPicPr>
                  </pic:nvPicPr>
                  <pic:blipFill>
                    <a:blip r:embed="rId24" cstate="print"/>
                    <a:srcRect/>
                    <a:stretch>
                      <a:fillRect/>
                    </a:stretch>
                  </pic:blipFill>
                  <pic:spPr bwMode="auto">
                    <a:xfrm>
                      <a:off x="0" y="0"/>
                      <a:ext cx="5091129" cy="2250012"/>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t>深圳市大洋物流集团执行董事总经理朱陆枝</w:t>
      </w:r>
    </w:p>
    <w:p w:rsidR="00B37568" w:rsidRPr="00B37568" w:rsidRDefault="00B37568" w:rsidP="00E77F47">
      <w:pPr>
        <w:spacing w:line="360" w:lineRule="auto"/>
        <w:ind w:firstLineChars="200" w:firstLine="480"/>
        <w:rPr>
          <w:sz w:val="24"/>
          <w:szCs w:val="24"/>
        </w:rPr>
      </w:pPr>
      <w:r w:rsidRPr="00B37568">
        <w:rPr>
          <w:rFonts w:hint="eastAsia"/>
          <w:sz w:val="24"/>
          <w:szCs w:val="24"/>
        </w:rPr>
        <w:t>受疫情影响，</w:t>
      </w:r>
      <w:r w:rsidRPr="00B37568">
        <w:rPr>
          <w:rFonts w:hint="eastAsia"/>
          <w:sz w:val="24"/>
          <w:szCs w:val="24"/>
        </w:rPr>
        <w:t>UTLC</w:t>
      </w:r>
      <w:r w:rsidRPr="00B37568">
        <w:rPr>
          <w:rFonts w:hint="eastAsia"/>
          <w:sz w:val="24"/>
          <w:szCs w:val="24"/>
        </w:rPr>
        <w:t>公司总裁格罗姆·阿列克谢未能来到现场，他通过视频与现场观众介绍了</w:t>
      </w:r>
      <w:r w:rsidRPr="00B37568">
        <w:rPr>
          <w:rFonts w:hint="eastAsia"/>
          <w:sz w:val="24"/>
          <w:szCs w:val="24"/>
        </w:rPr>
        <w:t>UTLC</w:t>
      </w:r>
      <w:r w:rsidRPr="00B37568">
        <w:rPr>
          <w:rFonts w:hint="eastAsia"/>
          <w:sz w:val="24"/>
          <w:szCs w:val="24"/>
        </w:rPr>
        <w:t>在整个欧亚大陆运输背景下的定位。“行业需要长期的耕耘，才能保证整个欧亚大陆的运输是通畅的，今天能够加入到国际运输走廊，能够保证所有的参与者尤其是欧亚运输的参与者，能够通过陆上以及海上交通运输的整个运力的扩展，进一步实现合作。”格罗姆·阿列克谢说道。</w:t>
      </w:r>
    </w:p>
    <w:p w:rsidR="00B37568" w:rsidRPr="00B37568" w:rsidRDefault="00B37568" w:rsidP="00B37568">
      <w:pPr>
        <w:spacing w:line="360" w:lineRule="auto"/>
        <w:rPr>
          <w:sz w:val="24"/>
          <w:szCs w:val="24"/>
        </w:rPr>
      </w:pPr>
      <w:r w:rsidRPr="00B37568">
        <w:rPr>
          <w:rFonts w:hint="eastAsia"/>
          <w:sz w:val="24"/>
          <w:szCs w:val="24"/>
        </w:rPr>
        <w:t> </w:t>
      </w:r>
      <w:r w:rsidR="00E77F47" w:rsidRPr="00B37568">
        <w:rPr>
          <w:noProof/>
          <w:sz w:val="24"/>
          <w:szCs w:val="24"/>
        </w:rPr>
        <w:drawing>
          <wp:inline distT="0" distB="0" distL="0" distR="0">
            <wp:extent cx="5219700" cy="3438525"/>
            <wp:effectExtent l="19050" t="0" r="0" b="0"/>
            <wp:docPr id="26" name="图片 6" descr="https://news.chinawutong.com/uploads/210928/1-21092Q5355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ws.chinawutong.com/uploads/210928/1-21092Q5355HE.jpg"/>
                    <pic:cNvPicPr>
                      <a:picLocks noChangeAspect="1" noChangeArrowheads="1"/>
                    </pic:cNvPicPr>
                  </pic:nvPicPr>
                  <pic:blipFill>
                    <a:blip r:embed="rId25" cstate="print"/>
                    <a:srcRect/>
                    <a:stretch>
                      <a:fillRect/>
                    </a:stretch>
                  </pic:blipFill>
                  <pic:spPr bwMode="auto">
                    <a:xfrm>
                      <a:off x="0" y="0"/>
                      <a:ext cx="5224970" cy="3441997"/>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t>UTLC</w:t>
      </w:r>
      <w:r w:rsidRPr="00B37568">
        <w:rPr>
          <w:rFonts w:hint="eastAsia"/>
          <w:sz w:val="24"/>
          <w:szCs w:val="24"/>
        </w:rPr>
        <w:t>公司总裁格罗姆·阿列克谢</w:t>
      </w:r>
    </w:p>
    <w:p w:rsidR="00B37568" w:rsidRPr="00B37568" w:rsidRDefault="00B37568" w:rsidP="00E77F47">
      <w:pPr>
        <w:spacing w:line="360" w:lineRule="auto"/>
        <w:ind w:firstLineChars="200" w:firstLine="480"/>
        <w:rPr>
          <w:sz w:val="24"/>
          <w:szCs w:val="24"/>
        </w:rPr>
      </w:pPr>
      <w:r w:rsidRPr="00B37568">
        <w:rPr>
          <w:rFonts w:hint="eastAsia"/>
          <w:sz w:val="24"/>
          <w:szCs w:val="24"/>
        </w:rPr>
        <w:lastRenderedPageBreak/>
        <w:t>德国</w:t>
      </w:r>
      <w:r w:rsidRPr="00B37568">
        <w:rPr>
          <w:rFonts w:hint="eastAsia"/>
          <w:sz w:val="24"/>
          <w:szCs w:val="24"/>
        </w:rPr>
        <w:t>RTSB</w:t>
      </w:r>
      <w:r w:rsidRPr="00B37568">
        <w:rPr>
          <w:rFonts w:hint="eastAsia"/>
          <w:sz w:val="24"/>
          <w:szCs w:val="24"/>
        </w:rPr>
        <w:t>集团业务发展经理卡佳，带来了主题为“‘一带一路’：新条件下的欧亚新路线“的主题分享。卡佳表示，</w:t>
      </w:r>
      <w:r w:rsidRPr="00B37568">
        <w:rPr>
          <w:rFonts w:hint="eastAsia"/>
          <w:sz w:val="24"/>
          <w:szCs w:val="24"/>
        </w:rPr>
        <w:t>RTSB</w:t>
      </w:r>
      <w:r w:rsidRPr="00B37568">
        <w:rPr>
          <w:rFonts w:hint="eastAsia"/>
          <w:sz w:val="24"/>
          <w:szCs w:val="24"/>
        </w:rPr>
        <w:t>集团一直在跟着中欧班列这个项目发展，发展到现在的程度，发展到一家现代化、灵活性的公司，很大程度是依靠中国给我们的机会。</w:t>
      </w:r>
    </w:p>
    <w:p w:rsidR="00B37568" w:rsidRPr="00B37568" w:rsidRDefault="00B37568" w:rsidP="00B37568">
      <w:pPr>
        <w:spacing w:line="360" w:lineRule="auto"/>
        <w:rPr>
          <w:sz w:val="24"/>
          <w:szCs w:val="24"/>
        </w:rPr>
      </w:pPr>
      <w:r w:rsidRPr="00B37568">
        <w:rPr>
          <w:rFonts w:hint="eastAsia"/>
          <w:sz w:val="24"/>
          <w:szCs w:val="24"/>
        </w:rPr>
        <w:t> </w:t>
      </w:r>
      <w:r w:rsidR="00E77F47" w:rsidRPr="00B37568">
        <w:rPr>
          <w:noProof/>
          <w:sz w:val="24"/>
          <w:szCs w:val="24"/>
        </w:rPr>
        <w:drawing>
          <wp:inline distT="0" distB="0" distL="0" distR="0">
            <wp:extent cx="4829175" cy="2724150"/>
            <wp:effectExtent l="19050" t="0" r="9525" b="0"/>
            <wp:docPr id="32" name="图片 7" descr="https://news.chinawutong.com/uploads/210928/1-21092Q5330J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ws.chinawutong.com/uploads/210928/1-21092Q5330J09.jpg"/>
                    <pic:cNvPicPr>
                      <a:picLocks noChangeAspect="1" noChangeArrowheads="1"/>
                    </pic:cNvPicPr>
                  </pic:nvPicPr>
                  <pic:blipFill>
                    <a:blip r:embed="rId26" cstate="print"/>
                    <a:srcRect/>
                    <a:stretch>
                      <a:fillRect/>
                    </a:stretch>
                  </pic:blipFill>
                  <pic:spPr bwMode="auto">
                    <a:xfrm>
                      <a:off x="0" y="0"/>
                      <a:ext cx="4835388" cy="2727655"/>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t>德国</w:t>
      </w:r>
      <w:r w:rsidRPr="00B37568">
        <w:rPr>
          <w:rFonts w:hint="eastAsia"/>
          <w:sz w:val="24"/>
          <w:szCs w:val="24"/>
        </w:rPr>
        <w:t>RTSB</w:t>
      </w:r>
      <w:r w:rsidRPr="00B37568">
        <w:rPr>
          <w:rFonts w:hint="eastAsia"/>
          <w:sz w:val="24"/>
          <w:szCs w:val="24"/>
        </w:rPr>
        <w:t>集团业务发展经理卡佳</w:t>
      </w:r>
    </w:p>
    <w:p w:rsidR="00B37568" w:rsidRPr="00B37568" w:rsidRDefault="00B37568" w:rsidP="00E77F47">
      <w:pPr>
        <w:spacing w:line="360" w:lineRule="auto"/>
        <w:ind w:firstLineChars="200" w:firstLine="480"/>
        <w:rPr>
          <w:sz w:val="24"/>
          <w:szCs w:val="24"/>
        </w:rPr>
      </w:pPr>
      <w:r w:rsidRPr="00B37568">
        <w:rPr>
          <w:rFonts w:hint="eastAsia"/>
          <w:sz w:val="24"/>
          <w:szCs w:val="24"/>
        </w:rPr>
        <w:t>湖南湘欧快线物流有限公司总经理夏朝辉，围绕“决策中欧班列”主题分享了中欧铁路的整体发展历程以及中欧班列的三点利好。</w:t>
      </w:r>
    </w:p>
    <w:p w:rsidR="00B37568" w:rsidRPr="00B37568" w:rsidRDefault="00B37568" w:rsidP="00B37568">
      <w:pPr>
        <w:spacing w:line="360" w:lineRule="auto"/>
        <w:rPr>
          <w:sz w:val="24"/>
          <w:szCs w:val="24"/>
        </w:rPr>
      </w:pPr>
      <w:r w:rsidRPr="00B37568">
        <w:rPr>
          <w:rFonts w:hint="eastAsia"/>
          <w:sz w:val="24"/>
          <w:szCs w:val="24"/>
        </w:rPr>
        <w:t> </w:t>
      </w:r>
      <w:r w:rsidR="00E77F47" w:rsidRPr="00B37568">
        <w:rPr>
          <w:noProof/>
          <w:sz w:val="24"/>
          <w:szCs w:val="24"/>
        </w:rPr>
        <w:drawing>
          <wp:inline distT="0" distB="0" distL="0" distR="0">
            <wp:extent cx="4972050" cy="3209925"/>
            <wp:effectExtent l="19050" t="0" r="0" b="0"/>
            <wp:docPr id="27" name="图片 8" descr="https://news.chinawutong.com/uploads/210928/1-21092Q53334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ws.chinawutong.com/uploads/210928/1-21092Q53334Q3.jpg"/>
                    <pic:cNvPicPr>
                      <a:picLocks noChangeAspect="1" noChangeArrowheads="1"/>
                    </pic:cNvPicPr>
                  </pic:nvPicPr>
                  <pic:blipFill>
                    <a:blip r:embed="rId27" cstate="print"/>
                    <a:srcRect/>
                    <a:stretch>
                      <a:fillRect/>
                    </a:stretch>
                  </pic:blipFill>
                  <pic:spPr bwMode="auto">
                    <a:xfrm>
                      <a:off x="0" y="0"/>
                      <a:ext cx="4976604" cy="3212865"/>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t>湖南湘欧快线物流有限公司总经理夏朝辉</w:t>
      </w:r>
    </w:p>
    <w:p w:rsidR="00B37568" w:rsidRPr="00B37568" w:rsidRDefault="00B37568" w:rsidP="00E77F47">
      <w:pPr>
        <w:spacing w:line="360" w:lineRule="auto"/>
        <w:ind w:firstLineChars="200" w:firstLine="480"/>
        <w:rPr>
          <w:sz w:val="24"/>
          <w:szCs w:val="24"/>
        </w:rPr>
      </w:pPr>
      <w:r w:rsidRPr="00B37568">
        <w:rPr>
          <w:rFonts w:hint="eastAsia"/>
          <w:sz w:val="24"/>
          <w:szCs w:val="24"/>
        </w:rPr>
        <w:t>波兰国家铁路集团宽轨公司多式联运总监亚历山德拉·亚当斯卡</w:t>
      </w:r>
      <w:r w:rsidRPr="00B37568">
        <w:rPr>
          <w:rFonts w:hint="eastAsia"/>
          <w:sz w:val="24"/>
          <w:szCs w:val="24"/>
        </w:rPr>
        <w:t>-</w:t>
      </w:r>
      <w:r w:rsidRPr="00B37568">
        <w:rPr>
          <w:rFonts w:hint="eastAsia"/>
          <w:sz w:val="24"/>
          <w:szCs w:val="24"/>
        </w:rPr>
        <w:t>辛特克，</w:t>
      </w:r>
      <w:r w:rsidRPr="00B37568">
        <w:rPr>
          <w:rFonts w:hint="eastAsia"/>
          <w:sz w:val="24"/>
          <w:szCs w:val="24"/>
        </w:rPr>
        <w:lastRenderedPageBreak/>
        <w:t>通过在线视频与现场观众介绍了“一带一路”的物流解决方案以及他们所提供的沿线全链服务。</w:t>
      </w:r>
    </w:p>
    <w:p w:rsidR="00B37568" w:rsidRPr="00B37568" w:rsidRDefault="00B37568" w:rsidP="00B37568">
      <w:pPr>
        <w:spacing w:line="360" w:lineRule="auto"/>
        <w:rPr>
          <w:sz w:val="24"/>
          <w:szCs w:val="24"/>
        </w:rPr>
      </w:pPr>
      <w:r w:rsidRPr="00B37568">
        <w:rPr>
          <w:rFonts w:hint="eastAsia"/>
          <w:sz w:val="24"/>
          <w:szCs w:val="24"/>
        </w:rPr>
        <w:t> </w:t>
      </w:r>
      <w:r w:rsidR="00E77F47" w:rsidRPr="00B37568">
        <w:rPr>
          <w:noProof/>
          <w:sz w:val="24"/>
          <w:szCs w:val="24"/>
        </w:rPr>
        <w:drawing>
          <wp:inline distT="0" distB="0" distL="0" distR="0">
            <wp:extent cx="5210175" cy="3790950"/>
            <wp:effectExtent l="19050" t="0" r="0" b="0"/>
            <wp:docPr id="33" name="图片 9" descr="https://news.chinawutong.com/uploads/210928/1-21092Q5340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s.chinawutong.com/uploads/210928/1-21092Q53405643.jpg"/>
                    <pic:cNvPicPr>
                      <a:picLocks noChangeAspect="1" noChangeArrowheads="1"/>
                    </pic:cNvPicPr>
                  </pic:nvPicPr>
                  <pic:blipFill>
                    <a:blip r:embed="rId28" cstate="print"/>
                    <a:srcRect/>
                    <a:stretch>
                      <a:fillRect/>
                    </a:stretch>
                  </pic:blipFill>
                  <pic:spPr bwMode="auto">
                    <a:xfrm>
                      <a:off x="0" y="0"/>
                      <a:ext cx="5215276" cy="3794662"/>
                    </a:xfrm>
                    <a:prstGeom prst="rect">
                      <a:avLst/>
                    </a:prstGeom>
                    <a:noFill/>
                    <a:ln w="9525">
                      <a:noFill/>
                      <a:miter lim="800000"/>
                      <a:headEnd/>
                      <a:tailEnd/>
                    </a:ln>
                  </pic:spPr>
                </pic:pic>
              </a:graphicData>
            </a:graphic>
          </wp:inline>
        </w:drawing>
      </w:r>
    </w:p>
    <w:p w:rsidR="00B37568" w:rsidRPr="00B37568" w:rsidRDefault="00B37568" w:rsidP="007206F5">
      <w:pPr>
        <w:spacing w:line="360" w:lineRule="auto"/>
        <w:jc w:val="center"/>
        <w:rPr>
          <w:sz w:val="24"/>
          <w:szCs w:val="24"/>
        </w:rPr>
      </w:pPr>
      <w:r w:rsidRPr="00B37568">
        <w:rPr>
          <w:rFonts w:hint="eastAsia"/>
          <w:sz w:val="24"/>
          <w:szCs w:val="24"/>
        </w:rPr>
        <w:t>波兰国家铁路集团宽轨公司多式联运总监亚历山德拉·亚当斯卡</w:t>
      </w:r>
      <w:r w:rsidRPr="00B37568">
        <w:rPr>
          <w:rFonts w:hint="eastAsia"/>
          <w:sz w:val="24"/>
          <w:szCs w:val="24"/>
        </w:rPr>
        <w:t>-</w:t>
      </w:r>
      <w:r w:rsidRPr="00B37568">
        <w:rPr>
          <w:rFonts w:hint="eastAsia"/>
          <w:sz w:val="24"/>
          <w:szCs w:val="24"/>
        </w:rPr>
        <w:t>辛特克</w:t>
      </w:r>
    </w:p>
    <w:p w:rsidR="00B37568" w:rsidRPr="00B37568" w:rsidRDefault="00B37568" w:rsidP="00E77F47">
      <w:pPr>
        <w:spacing w:line="360" w:lineRule="auto"/>
        <w:ind w:firstLineChars="200" w:firstLine="480"/>
        <w:rPr>
          <w:sz w:val="24"/>
          <w:szCs w:val="24"/>
        </w:rPr>
      </w:pPr>
      <w:r w:rsidRPr="00B37568">
        <w:rPr>
          <w:rFonts w:hint="eastAsia"/>
          <w:sz w:val="24"/>
          <w:szCs w:val="24"/>
        </w:rPr>
        <w:t>准时达国际供应链管理有限公司铁运</w:t>
      </w:r>
      <w:r w:rsidRPr="00B37568">
        <w:rPr>
          <w:rFonts w:hint="eastAsia"/>
          <w:sz w:val="24"/>
          <w:szCs w:val="24"/>
        </w:rPr>
        <w:t>&amp;</w:t>
      </w:r>
      <w:r w:rsidRPr="00B37568">
        <w:rPr>
          <w:rFonts w:hint="eastAsia"/>
          <w:sz w:val="24"/>
          <w:szCs w:val="24"/>
        </w:rPr>
        <w:t>跨境陆运产品部负责人周水霞，以“准时达</w:t>
      </w:r>
      <w:r w:rsidRPr="00B37568">
        <w:rPr>
          <w:rFonts w:hint="eastAsia"/>
          <w:sz w:val="24"/>
          <w:szCs w:val="24"/>
        </w:rPr>
        <w:t xml:space="preserve"> </w:t>
      </w:r>
      <w:r w:rsidRPr="00B37568">
        <w:rPr>
          <w:rFonts w:hint="eastAsia"/>
          <w:sz w:val="24"/>
          <w:szCs w:val="24"/>
        </w:rPr>
        <w:t>中欧物流大通道践行者”这一主题，讲述了准时达在中欧大通道上的建设成果。</w:t>
      </w:r>
    </w:p>
    <w:p w:rsidR="00B37568" w:rsidRPr="00B37568" w:rsidRDefault="00B37568" w:rsidP="00B37568">
      <w:pPr>
        <w:spacing w:line="360" w:lineRule="auto"/>
        <w:rPr>
          <w:sz w:val="24"/>
          <w:szCs w:val="24"/>
        </w:rPr>
      </w:pPr>
      <w:r w:rsidRPr="00B37568">
        <w:rPr>
          <w:rFonts w:hint="eastAsia"/>
          <w:sz w:val="24"/>
          <w:szCs w:val="24"/>
        </w:rPr>
        <w:t> </w:t>
      </w:r>
      <w:r w:rsidRPr="00B37568">
        <w:rPr>
          <w:noProof/>
          <w:sz w:val="24"/>
          <w:szCs w:val="24"/>
        </w:rPr>
        <w:drawing>
          <wp:inline distT="0" distB="0" distL="0" distR="0">
            <wp:extent cx="5191125" cy="2876550"/>
            <wp:effectExtent l="19050" t="0" r="9525" b="0"/>
            <wp:docPr id="10" name="图片 10" descr="https://news.chinawutong.com/uploads/210928/1-21092Q536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ws.chinawutong.com/uploads/210928/1-21092Q53635306.jpg"/>
                    <pic:cNvPicPr>
                      <a:picLocks noChangeAspect="1" noChangeArrowheads="1"/>
                    </pic:cNvPicPr>
                  </pic:nvPicPr>
                  <pic:blipFill>
                    <a:blip r:embed="rId29" cstate="print"/>
                    <a:srcRect/>
                    <a:stretch>
                      <a:fillRect/>
                    </a:stretch>
                  </pic:blipFill>
                  <pic:spPr bwMode="auto">
                    <a:xfrm>
                      <a:off x="0" y="0"/>
                      <a:ext cx="5191483" cy="2876748"/>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lastRenderedPageBreak/>
        <w:t>准时达国际供应链管理有限公司铁运</w:t>
      </w:r>
      <w:r w:rsidRPr="00B37568">
        <w:rPr>
          <w:rFonts w:hint="eastAsia"/>
          <w:sz w:val="24"/>
          <w:szCs w:val="24"/>
        </w:rPr>
        <w:t>&amp;</w:t>
      </w:r>
      <w:r w:rsidRPr="00B37568">
        <w:rPr>
          <w:rFonts w:hint="eastAsia"/>
          <w:sz w:val="24"/>
          <w:szCs w:val="24"/>
        </w:rPr>
        <w:t>跨境陆运产品部负责人周水霞</w:t>
      </w:r>
    </w:p>
    <w:p w:rsidR="00B37568" w:rsidRPr="00B37568" w:rsidRDefault="00B37568" w:rsidP="00E77F47">
      <w:pPr>
        <w:spacing w:line="360" w:lineRule="auto"/>
        <w:ind w:firstLineChars="200" w:firstLine="480"/>
        <w:rPr>
          <w:sz w:val="24"/>
          <w:szCs w:val="24"/>
        </w:rPr>
      </w:pPr>
      <w:r w:rsidRPr="00B37568">
        <w:rPr>
          <w:rFonts w:hint="eastAsia"/>
          <w:sz w:val="24"/>
          <w:szCs w:val="24"/>
        </w:rPr>
        <w:t>拉脱维亚铁路物流有限公司董事会主席朱丽娅·瓦西里科娃，围绕“欧盟新铁路货运走廊为中欧互联互通带来的机遇”话题进行分享，她表示，利用拉脱维亚和其他国家的过境潜力，通过拉脱维亚连接亚洲与欧洲是最便捷和最合理的枢纽，这种运输方式在东西之间、南北之间建立了连接。</w:t>
      </w:r>
    </w:p>
    <w:p w:rsidR="00B37568" w:rsidRPr="00B37568" w:rsidRDefault="00B37568" w:rsidP="00B37568">
      <w:pPr>
        <w:spacing w:line="360" w:lineRule="auto"/>
        <w:rPr>
          <w:sz w:val="24"/>
          <w:szCs w:val="24"/>
        </w:rPr>
      </w:pPr>
      <w:r w:rsidRPr="00B37568">
        <w:rPr>
          <w:rFonts w:hint="eastAsia"/>
          <w:sz w:val="24"/>
          <w:szCs w:val="24"/>
        </w:rPr>
        <w:t> </w:t>
      </w:r>
      <w:r w:rsidR="00E77F47" w:rsidRPr="00B37568">
        <w:rPr>
          <w:noProof/>
          <w:sz w:val="24"/>
          <w:szCs w:val="24"/>
        </w:rPr>
        <w:drawing>
          <wp:inline distT="0" distB="0" distL="0" distR="0">
            <wp:extent cx="5187725" cy="3453080"/>
            <wp:effectExtent l="19050" t="0" r="0" b="0"/>
            <wp:docPr id="29" name="图片 11" descr="https://news.chinawutong.com/uploads/210928/1-21092Q53F5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ws.chinawutong.com/uploads/210928/1-21092Q53F5J6.jpg"/>
                    <pic:cNvPicPr>
                      <a:picLocks noChangeAspect="1" noChangeArrowheads="1"/>
                    </pic:cNvPicPr>
                  </pic:nvPicPr>
                  <pic:blipFill>
                    <a:blip r:embed="rId30" cstate="print"/>
                    <a:srcRect/>
                    <a:stretch>
                      <a:fillRect/>
                    </a:stretch>
                  </pic:blipFill>
                  <pic:spPr bwMode="auto">
                    <a:xfrm>
                      <a:off x="0" y="0"/>
                      <a:ext cx="5190256" cy="3454765"/>
                    </a:xfrm>
                    <a:prstGeom prst="rect">
                      <a:avLst/>
                    </a:prstGeom>
                    <a:noFill/>
                    <a:ln w="9525">
                      <a:noFill/>
                      <a:miter lim="800000"/>
                      <a:headEnd/>
                      <a:tailEnd/>
                    </a:ln>
                  </pic:spPr>
                </pic:pic>
              </a:graphicData>
            </a:graphic>
          </wp:inline>
        </w:drawing>
      </w:r>
    </w:p>
    <w:p w:rsidR="00B37568" w:rsidRPr="00B37568" w:rsidRDefault="00B37568" w:rsidP="00E77F47">
      <w:pPr>
        <w:spacing w:line="360" w:lineRule="auto"/>
        <w:jc w:val="center"/>
        <w:rPr>
          <w:sz w:val="24"/>
          <w:szCs w:val="24"/>
        </w:rPr>
      </w:pPr>
      <w:r w:rsidRPr="00B37568">
        <w:rPr>
          <w:rFonts w:hint="eastAsia"/>
          <w:sz w:val="24"/>
          <w:szCs w:val="24"/>
        </w:rPr>
        <w:t>拉脱维亚铁路物流有限公司董事会主席朱丽娅·瓦西里科娃</w:t>
      </w:r>
    </w:p>
    <w:p w:rsidR="00B37568" w:rsidRPr="00B37568" w:rsidRDefault="00B37568" w:rsidP="00E77F47">
      <w:pPr>
        <w:spacing w:line="360" w:lineRule="auto"/>
        <w:ind w:firstLineChars="200" w:firstLine="480"/>
        <w:rPr>
          <w:sz w:val="24"/>
          <w:szCs w:val="24"/>
        </w:rPr>
      </w:pPr>
      <w:r w:rsidRPr="00B37568">
        <w:rPr>
          <w:rFonts w:hint="eastAsia"/>
          <w:sz w:val="24"/>
          <w:szCs w:val="24"/>
        </w:rPr>
        <w:t>捷克共和国运输与物流协会总干事佩特·罗泽克博士，以“中欧铁路桥可持续发展与新线路探索”为主题，分享了中欧班列的五大优点以及未来将面临的挑战。佩特·罗泽克博士认为，中国有更多的铁路基础设施进入到西部边境，中国的运力可能会增加十倍。同时，一带一路沿线国家应该要找到一种方式以更好的保证采购。目前来看，东向从中亚、欧洲到中国的东向的需求会越来越多，欧洲和中国之间的货物贸易在未来将会激增。</w:t>
      </w:r>
    </w:p>
    <w:p w:rsidR="00E77F47" w:rsidRPr="00B37568" w:rsidRDefault="00B37568" w:rsidP="00E77F47">
      <w:pPr>
        <w:spacing w:line="360" w:lineRule="auto"/>
        <w:rPr>
          <w:sz w:val="24"/>
          <w:szCs w:val="24"/>
        </w:rPr>
      </w:pPr>
      <w:r w:rsidRPr="00B37568">
        <w:rPr>
          <w:rFonts w:hint="eastAsia"/>
          <w:sz w:val="24"/>
          <w:szCs w:val="24"/>
        </w:rPr>
        <w:t> </w:t>
      </w:r>
      <w:r w:rsidR="00E77F47" w:rsidRPr="00B37568">
        <w:rPr>
          <w:rFonts w:hint="eastAsia"/>
          <w:sz w:val="24"/>
          <w:szCs w:val="24"/>
        </w:rPr>
        <w:t>在最后的专家讨论环节，主持人钟永军和四位现场嘉宾与两位线上嘉宾连线，在线探讨疫情下中欧班列的运营现状、国际邮件快件和跨境电商产品运输与中欧班列、多式联运的智慧型解决方案、国际物流与海铁联运的网络化等问题。</w:t>
      </w:r>
    </w:p>
    <w:p w:rsidR="00E77F47" w:rsidRPr="00B37568" w:rsidRDefault="00E77F47" w:rsidP="00E77F47">
      <w:pPr>
        <w:spacing w:line="360" w:lineRule="auto"/>
        <w:ind w:firstLineChars="200" w:firstLine="480"/>
        <w:rPr>
          <w:sz w:val="24"/>
          <w:szCs w:val="24"/>
        </w:rPr>
      </w:pPr>
      <w:r w:rsidRPr="00B37568">
        <w:rPr>
          <w:rFonts w:hint="eastAsia"/>
          <w:sz w:val="24"/>
          <w:szCs w:val="24"/>
        </w:rPr>
        <w:t>在最后的专家讨论环节，主持人钟永军和四位现场嘉宾与两位线上嘉宾连线，在线探讨疫情下中欧班列的运营现状、国际邮件快件和跨境电商产品运输与中欧</w:t>
      </w:r>
      <w:r w:rsidRPr="00B37568">
        <w:rPr>
          <w:rFonts w:hint="eastAsia"/>
          <w:sz w:val="24"/>
          <w:szCs w:val="24"/>
        </w:rPr>
        <w:lastRenderedPageBreak/>
        <w:t>班列、多式联运的智慧型解决方案、国际物流与海铁联运的网络化等问题。</w:t>
      </w:r>
    </w:p>
    <w:p w:rsidR="00B37568" w:rsidRPr="00B37568" w:rsidRDefault="007206F5" w:rsidP="00B37568">
      <w:pPr>
        <w:spacing w:line="360" w:lineRule="auto"/>
        <w:rPr>
          <w:sz w:val="24"/>
          <w:szCs w:val="24"/>
        </w:rPr>
      </w:pPr>
      <w:r w:rsidRPr="00B37568">
        <w:rPr>
          <w:noProof/>
          <w:sz w:val="24"/>
          <w:szCs w:val="24"/>
        </w:rPr>
        <w:drawing>
          <wp:inline distT="0" distB="0" distL="0" distR="0">
            <wp:extent cx="5172075" cy="3467100"/>
            <wp:effectExtent l="19050" t="0" r="9525" b="0"/>
            <wp:docPr id="34" name="图片 12" descr="https://news.chinawutong.com/uploads/210928/1-21092Q53J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ews.chinawutong.com/uploads/210928/1-21092Q53J5456.jpg"/>
                    <pic:cNvPicPr>
                      <a:picLocks noChangeAspect="1" noChangeArrowheads="1"/>
                    </pic:cNvPicPr>
                  </pic:nvPicPr>
                  <pic:blipFill>
                    <a:blip r:embed="rId31" cstate="print"/>
                    <a:srcRect/>
                    <a:stretch>
                      <a:fillRect/>
                    </a:stretch>
                  </pic:blipFill>
                  <pic:spPr bwMode="auto">
                    <a:xfrm>
                      <a:off x="0" y="0"/>
                      <a:ext cx="5170883" cy="3466301"/>
                    </a:xfrm>
                    <a:prstGeom prst="rect">
                      <a:avLst/>
                    </a:prstGeom>
                    <a:noFill/>
                    <a:ln w="9525">
                      <a:noFill/>
                      <a:miter lim="800000"/>
                      <a:headEnd/>
                      <a:tailEnd/>
                    </a:ln>
                  </pic:spPr>
                </pic:pic>
              </a:graphicData>
            </a:graphic>
          </wp:inline>
        </w:drawing>
      </w:r>
    </w:p>
    <w:p w:rsidR="00B37568" w:rsidRPr="00B37568" w:rsidRDefault="00B37568" w:rsidP="00B37568">
      <w:pPr>
        <w:spacing w:line="360" w:lineRule="auto"/>
        <w:rPr>
          <w:sz w:val="24"/>
          <w:szCs w:val="24"/>
        </w:rPr>
      </w:pPr>
    </w:p>
    <w:p w:rsidR="00B37568" w:rsidRPr="00B37568" w:rsidRDefault="00B37568" w:rsidP="00E77F47">
      <w:pPr>
        <w:spacing w:line="360" w:lineRule="auto"/>
        <w:jc w:val="center"/>
        <w:rPr>
          <w:sz w:val="24"/>
          <w:szCs w:val="24"/>
        </w:rPr>
      </w:pPr>
      <w:r w:rsidRPr="00B37568">
        <w:rPr>
          <w:rFonts w:hint="eastAsia"/>
          <w:sz w:val="24"/>
          <w:szCs w:val="24"/>
        </w:rPr>
        <w:t>捷克共和国运输与物流协会总干事佩特·罗泽克博士</w:t>
      </w:r>
    </w:p>
    <w:p w:rsidR="00B37568" w:rsidRPr="00B37568" w:rsidRDefault="00B37568" w:rsidP="00B37568">
      <w:pPr>
        <w:spacing w:line="360" w:lineRule="auto"/>
        <w:rPr>
          <w:sz w:val="24"/>
          <w:szCs w:val="24"/>
        </w:rPr>
      </w:pPr>
      <w:r w:rsidRPr="00B37568">
        <w:rPr>
          <w:rFonts w:hint="eastAsia"/>
          <w:sz w:val="24"/>
          <w:szCs w:val="24"/>
        </w:rPr>
        <w:t>参与讨论的嘉宾有：</w:t>
      </w:r>
    </w:p>
    <w:p w:rsidR="00B37568" w:rsidRPr="00B37568" w:rsidRDefault="00B37568" w:rsidP="00B37568">
      <w:pPr>
        <w:spacing w:line="360" w:lineRule="auto"/>
        <w:rPr>
          <w:sz w:val="24"/>
          <w:szCs w:val="24"/>
        </w:rPr>
      </w:pPr>
      <w:r w:rsidRPr="00B37568">
        <w:rPr>
          <w:rFonts w:hint="eastAsia"/>
          <w:sz w:val="24"/>
          <w:szCs w:val="24"/>
        </w:rPr>
        <w:t>德铁货运中国公司总经理</w:t>
      </w:r>
      <w:r w:rsidRPr="00B37568">
        <w:rPr>
          <w:rFonts w:hint="eastAsia"/>
          <w:sz w:val="24"/>
          <w:szCs w:val="24"/>
        </w:rPr>
        <w:t xml:space="preserve"> </w:t>
      </w:r>
      <w:r w:rsidRPr="00B37568">
        <w:rPr>
          <w:rFonts w:hint="eastAsia"/>
          <w:sz w:val="24"/>
          <w:szCs w:val="24"/>
        </w:rPr>
        <w:t>弗兰克·修尔彩</w:t>
      </w:r>
    </w:p>
    <w:p w:rsidR="00B37568" w:rsidRPr="00B37568" w:rsidRDefault="00B37568" w:rsidP="00B37568">
      <w:pPr>
        <w:spacing w:line="360" w:lineRule="auto"/>
        <w:rPr>
          <w:sz w:val="24"/>
          <w:szCs w:val="24"/>
        </w:rPr>
      </w:pPr>
      <w:r w:rsidRPr="00B37568">
        <w:rPr>
          <w:rFonts w:hint="eastAsia"/>
          <w:sz w:val="24"/>
          <w:szCs w:val="24"/>
        </w:rPr>
        <w:t>大洋物流集团执行董事总经理</w:t>
      </w:r>
      <w:r w:rsidRPr="00B37568">
        <w:rPr>
          <w:rFonts w:hint="eastAsia"/>
          <w:sz w:val="24"/>
          <w:szCs w:val="24"/>
        </w:rPr>
        <w:t xml:space="preserve"> </w:t>
      </w:r>
      <w:r w:rsidRPr="00B37568">
        <w:rPr>
          <w:rFonts w:hint="eastAsia"/>
          <w:sz w:val="24"/>
          <w:szCs w:val="24"/>
        </w:rPr>
        <w:t>朱陆枝</w:t>
      </w:r>
    </w:p>
    <w:p w:rsidR="00B37568" w:rsidRPr="00B37568" w:rsidRDefault="00B37568" w:rsidP="00B37568">
      <w:pPr>
        <w:spacing w:line="360" w:lineRule="auto"/>
        <w:rPr>
          <w:sz w:val="24"/>
          <w:szCs w:val="24"/>
        </w:rPr>
      </w:pPr>
      <w:r w:rsidRPr="00B37568">
        <w:rPr>
          <w:rFonts w:hint="eastAsia"/>
          <w:sz w:val="24"/>
          <w:szCs w:val="24"/>
        </w:rPr>
        <w:t>德国</w:t>
      </w:r>
      <w:r w:rsidRPr="00B37568">
        <w:rPr>
          <w:rFonts w:hint="eastAsia"/>
          <w:sz w:val="24"/>
          <w:szCs w:val="24"/>
        </w:rPr>
        <w:t>RTSB</w:t>
      </w:r>
      <w:r w:rsidRPr="00B37568">
        <w:rPr>
          <w:rFonts w:hint="eastAsia"/>
          <w:sz w:val="24"/>
          <w:szCs w:val="24"/>
        </w:rPr>
        <w:t>集团业务发展经理</w:t>
      </w:r>
      <w:r w:rsidRPr="00B37568">
        <w:rPr>
          <w:rFonts w:hint="eastAsia"/>
          <w:sz w:val="24"/>
          <w:szCs w:val="24"/>
        </w:rPr>
        <w:t xml:space="preserve"> </w:t>
      </w:r>
      <w:r w:rsidRPr="00B37568">
        <w:rPr>
          <w:rFonts w:hint="eastAsia"/>
          <w:sz w:val="24"/>
          <w:szCs w:val="24"/>
        </w:rPr>
        <w:t>卡佳</w:t>
      </w:r>
    </w:p>
    <w:p w:rsidR="00B37568" w:rsidRPr="00B37568" w:rsidRDefault="00B37568" w:rsidP="00B37568">
      <w:pPr>
        <w:spacing w:line="360" w:lineRule="auto"/>
        <w:rPr>
          <w:sz w:val="24"/>
          <w:szCs w:val="24"/>
        </w:rPr>
      </w:pPr>
      <w:r w:rsidRPr="00B37568">
        <w:rPr>
          <w:rFonts w:hint="eastAsia"/>
          <w:sz w:val="24"/>
          <w:szCs w:val="24"/>
        </w:rPr>
        <w:t>湖南湘欧快线物流有限公司总经理</w:t>
      </w:r>
      <w:r w:rsidRPr="00B37568">
        <w:rPr>
          <w:rFonts w:hint="eastAsia"/>
          <w:sz w:val="24"/>
          <w:szCs w:val="24"/>
        </w:rPr>
        <w:t xml:space="preserve"> </w:t>
      </w:r>
      <w:r w:rsidRPr="00B37568">
        <w:rPr>
          <w:rFonts w:hint="eastAsia"/>
          <w:sz w:val="24"/>
          <w:szCs w:val="24"/>
        </w:rPr>
        <w:t>夏朝辉</w:t>
      </w:r>
    </w:p>
    <w:p w:rsidR="00B37568" w:rsidRPr="00B37568" w:rsidRDefault="00B37568" w:rsidP="00B37568">
      <w:pPr>
        <w:spacing w:line="360" w:lineRule="auto"/>
        <w:rPr>
          <w:sz w:val="24"/>
          <w:szCs w:val="24"/>
        </w:rPr>
      </w:pPr>
      <w:r w:rsidRPr="00B37568">
        <w:rPr>
          <w:rFonts w:hint="eastAsia"/>
          <w:sz w:val="24"/>
          <w:szCs w:val="24"/>
        </w:rPr>
        <w:t>捷克共和国运输与物流协会总干事</w:t>
      </w:r>
      <w:r w:rsidRPr="00B37568">
        <w:rPr>
          <w:rFonts w:hint="eastAsia"/>
          <w:sz w:val="24"/>
          <w:szCs w:val="24"/>
        </w:rPr>
        <w:t xml:space="preserve"> </w:t>
      </w:r>
      <w:r w:rsidRPr="00B37568">
        <w:rPr>
          <w:rFonts w:hint="eastAsia"/>
          <w:sz w:val="24"/>
          <w:szCs w:val="24"/>
        </w:rPr>
        <w:t>佩特·罗泽克</w:t>
      </w:r>
      <w:r w:rsidRPr="00B37568">
        <w:rPr>
          <w:rFonts w:hint="eastAsia"/>
          <w:sz w:val="24"/>
          <w:szCs w:val="24"/>
        </w:rPr>
        <w:t>(</w:t>
      </w:r>
      <w:r w:rsidRPr="00B37568">
        <w:rPr>
          <w:rFonts w:hint="eastAsia"/>
          <w:sz w:val="24"/>
          <w:szCs w:val="24"/>
        </w:rPr>
        <w:t>连线</w:t>
      </w:r>
      <w:r w:rsidRPr="00B37568">
        <w:rPr>
          <w:rFonts w:hint="eastAsia"/>
          <w:sz w:val="24"/>
          <w:szCs w:val="24"/>
        </w:rPr>
        <w:t>)</w:t>
      </w:r>
    </w:p>
    <w:p w:rsidR="00B37568" w:rsidRPr="00B37568" w:rsidRDefault="00B37568" w:rsidP="00B37568">
      <w:pPr>
        <w:spacing w:line="360" w:lineRule="auto"/>
        <w:rPr>
          <w:sz w:val="24"/>
          <w:szCs w:val="24"/>
        </w:rPr>
      </w:pPr>
      <w:r w:rsidRPr="00B37568">
        <w:rPr>
          <w:rFonts w:hint="eastAsia"/>
          <w:sz w:val="24"/>
          <w:szCs w:val="24"/>
        </w:rPr>
        <w:t>波兰国家铁路集团宽轨公司多式联运总监亚历山德</w:t>
      </w:r>
      <w:r w:rsidRPr="00B37568">
        <w:rPr>
          <w:rFonts w:hint="eastAsia"/>
          <w:sz w:val="24"/>
          <w:szCs w:val="24"/>
        </w:rPr>
        <w:t xml:space="preserve"> </w:t>
      </w:r>
      <w:r w:rsidRPr="00B37568">
        <w:rPr>
          <w:rFonts w:hint="eastAsia"/>
          <w:sz w:val="24"/>
          <w:szCs w:val="24"/>
        </w:rPr>
        <w:t>拉·亚当斯卡</w:t>
      </w:r>
      <w:r w:rsidRPr="00B37568">
        <w:rPr>
          <w:rFonts w:hint="eastAsia"/>
          <w:sz w:val="24"/>
          <w:szCs w:val="24"/>
        </w:rPr>
        <w:t>-</w:t>
      </w:r>
      <w:r w:rsidRPr="00B37568">
        <w:rPr>
          <w:rFonts w:hint="eastAsia"/>
          <w:sz w:val="24"/>
          <w:szCs w:val="24"/>
        </w:rPr>
        <w:t>辛特克</w:t>
      </w:r>
      <w:r w:rsidRPr="00B37568">
        <w:rPr>
          <w:rFonts w:hint="eastAsia"/>
          <w:sz w:val="24"/>
          <w:szCs w:val="24"/>
        </w:rPr>
        <w:t>(</w:t>
      </w:r>
      <w:r w:rsidRPr="00B37568">
        <w:rPr>
          <w:rFonts w:hint="eastAsia"/>
          <w:sz w:val="24"/>
          <w:szCs w:val="24"/>
        </w:rPr>
        <w:t>连线</w:t>
      </w:r>
      <w:r w:rsidRPr="00B37568">
        <w:rPr>
          <w:rFonts w:hint="eastAsia"/>
          <w:sz w:val="24"/>
          <w:szCs w:val="24"/>
        </w:rPr>
        <w:t>)</w:t>
      </w:r>
    </w:p>
    <w:p w:rsidR="00B37568" w:rsidRPr="00B37568" w:rsidRDefault="00B37568" w:rsidP="00B37568">
      <w:pPr>
        <w:spacing w:line="360" w:lineRule="auto"/>
        <w:rPr>
          <w:sz w:val="24"/>
          <w:szCs w:val="24"/>
        </w:rPr>
      </w:pPr>
      <w:r w:rsidRPr="00B37568">
        <w:rPr>
          <w:rFonts w:hint="eastAsia"/>
          <w:sz w:val="24"/>
          <w:szCs w:val="24"/>
        </w:rPr>
        <w:t>本次论坛的成功举办，进一步助力“一带一路”战略的加快推进，为中欧班列国际合作提供了新机遇、新方式，为中欧班列沿线及更多国际国内贸易企业带来新的商机。</w:t>
      </w:r>
    </w:p>
    <w:p w:rsidR="00B3236C" w:rsidRPr="00B3236C" w:rsidRDefault="00B3236C" w:rsidP="00B3236C">
      <w:pPr>
        <w:spacing w:line="360" w:lineRule="auto"/>
        <w:ind w:firstLineChars="500" w:firstLine="1200"/>
        <w:rPr>
          <w:rFonts w:asciiTheme="minorEastAsia" w:hAnsiTheme="minorEastAsia"/>
          <w:sz w:val="24"/>
          <w:szCs w:val="24"/>
        </w:rPr>
      </w:pPr>
    </w:p>
    <w:p w:rsidR="00B3236C" w:rsidRDefault="00B3236C" w:rsidP="00AB0720">
      <w:pPr>
        <w:ind w:firstLineChars="50" w:firstLine="181"/>
        <w:rPr>
          <w:rFonts w:asciiTheme="majorEastAsia" w:eastAsiaTheme="majorEastAsia" w:hAnsiTheme="majorEastAsia"/>
          <w:b/>
          <w:sz w:val="36"/>
          <w:szCs w:val="36"/>
        </w:rPr>
      </w:pPr>
    </w:p>
    <w:p w:rsidR="00E77F47" w:rsidRDefault="00E77F47" w:rsidP="008B08DF">
      <w:pPr>
        <w:ind w:firstLineChars="50" w:firstLine="181"/>
        <w:jc w:val="center"/>
        <w:rPr>
          <w:rFonts w:asciiTheme="majorEastAsia" w:eastAsiaTheme="majorEastAsia" w:hAnsiTheme="majorEastAsia"/>
          <w:b/>
          <w:sz w:val="36"/>
          <w:szCs w:val="36"/>
        </w:rPr>
      </w:pPr>
    </w:p>
    <w:p w:rsidR="00AB0720" w:rsidRPr="009D3662" w:rsidRDefault="00AB0720" w:rsidP="00AB0720">
      <w:pPr>
        <w:spacing w:line="360" w:lineRule="auto"/>
        <w:rPr>
          <w:rFonts w:asciiTheme="minorEastAsia" w:hAnsiTheme="minorEastAsia"/>
          <w:sz w:val="24"/>
          <w:szCs w:val="24"/>
        </w:rPr>
      </w:pPr>
      <w:r w:rsidRPr="009D3662">
        <w:rPr>
          <w:rFonts w:asciiTheme="minorEastAsia" w:hAnsiTheme="minorEastAsia" w:hint="eastAsia"/>
          <w:sz w:val="24"/>
          <w:szCs w:val="24"/>
        </w:rPr>
        <w:t xml:space="preserve">　　</w:t>
      </w:r>
    </w:p>
    <w:p w:rsidR="00960042" w:rsidRPr="00960042" w:rsidRDefault="00960042" w:rsidP="00960042">
      <w:pPr>
        <w:jc w:val="center"/>
        <w:rPr>
          <w:rFonts w:asciiTheme="majorEastAsia" w:eastAsiaTheme="majorEastAsia" w:hAnsiTheme="majorEastAsia"/>
          <w:b/>
          <w:sz w:val="36"/>
          <w:szCs w:val="36"/>
        </w:rPr>
      </w:pPr>
      <w:r w:rsidRPr="00960042">
        <w:rPr>
          <w:rFonts w:asciiTheme="majorEastAsia" w:eastAsiaTheme="majorEastAsia" w:hAnsiTheme="majorEastAsia"/>
          <w:b/>
          <w:sz w:val="36"/>
          <w:szCs w:val="36"/>
        </w:rPr>
        <w:lastRenderedPageBreak/>
        <w:t>“三智”理念引领海关与港区“数据牵手” 洋山港集卡实现“刷脸”通关</w:t>
      </w:r>
    </w:p>
    <w:p w:rsidR="008B621D" w:rsidRDefault="008B621D" w:rsidP="008B621D">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00960042" w:rsidRPr="00320B29">
        <w:rPr>
          <w:rFonts w:hint="eastAsia"/>
          <w:sz w:val="24"/>
          <w:szCs w:val="24"/>
        </w:rPr>
        <w:t>中国海关网</w:t>
      </w:r>
      <w:r w:rsidRPr="004C2212">
        <w:rPr>
          <w:rFonts w:asciiTheme="minorEastAsia" w:hAnsiTheme="minorEastAsia" w:hint="eastAsia"/>
          <w:sz w:val="24"/>
          <w:szCs w:val="24"/>
        </w:rPr>
        <w:t xml:space="preserve">      更新时间：2021-</w:t>
      </w:r>
      <w:r w:rsidR="00960042">
        <w:rPr>
          <w:rFonts w:asciiTheme="minorEastAsia" w:hAnsiTheme="minorEastAsia" w:hint="eastAsia"/>
          <w:sz w:val="24"/>
          <w:szCs w:val="24"/>
        </w:rPr>
        <w:t>1</w:t>
      </w:r>
      <w:r w:rsidRPr="004C2212">
        <w:rPr>
          <w:rFonts w:asciiTheme="minorEastAsia" w:hAnsiTheme="minorEastAsia" w:hint="eastAsia"/>
          <w:sz w:val="24"/>
          <w:szCs w:val="24"/>
        </w:rPr>
        <w:t>0-</w:t>
      </w:r>
      <w:r w:rsidR="00960042">
        <w:rPr>
          <w:rFonts w:asciiTheme="minorEastAsia" w:hAnsiTheme="minorEastAsia" w:hint="eastAsia"/>
          <w:sz w:val="24"/>
          <w:szCs w:val="24"/>
        </w:rPr>
        <w:t>11</w:t>
      </w:r>
    </w:p>
    <w:p w:rsidR="00960042" w:rsidRPr="00960042" w:rsidRDefault="00960042" w:rsidP="00960042">
      <w:pPr>
        <w:spacing w:line="360" w:lineRule="auto"/>
        <w:rPr>
          <w:rFonts w:asciiTheme="minorEastAsia" w:hAnsiTheme="minorEastAsia"/>
          <w:sz w:val="24"/>
          <w:szCs w:val="24"/>
        </w:rPr>
      </w:pPr>
      <w:r w:rsidRPr="00960042">
        <w:rPr>
          <w:rFonts w:asciiTheme="minorEastAsia" w:hAnsiTheme="minorEastAsia"/>
          <w:noProof/>
          <w:sz w:val="24"/>
          <w:szCs w:val="24"/>
        </w:rPr>
        <w:drawing>
          <wp:inline distT="0" distB="0" distL="0" distR="0">
            <wp:extent cx="5172075" cy="3409950"/>
            <wp:effectExtent l="19050" t="0" r="9525" b="0"/>
            <wp:docPr id="2" name="图片 1" descr="集装箱经海关验核通过卡口20210928-陈飞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集装箱经海关验核通过卡口20210928-陈飞摄"/>
                    <pic:cNvPicPr>
                      <a:picLocks noChangeAspect="1" noChangeArrowheads="1"/>
                    </pic:cNvPicPr>
                  </pic:nvPicPr>
                  <pic:blipFill>
                    <a:blip r:embed="rId32" cstate="print"/>
                    <a:srcRect/>
                    <a:stretch>
                      <a:fillRect/>
                    </a:stretch>
                  </pic:blipFill>
                  <pic:spPr bwMode="auto">
                    <a:xfrm>
                      <a:off x="0" y="0"/>
                      <a:ext cx="5172400" cy="3410164"/>
                    </a:xfrm>
                    <a:prstGeom prst="rect">
                      <a:avLst/>
                    </a:prstGeom>
                    <a:noFill/>
                    <a:ln w="9525">
                      <a:noFill/>
                      <a:miter lim="800000"/>
                      <a:headEnd/>
                      <a:tailEnd/>
                    </a:ln>
                  </pic:spPr>
                </pic:pic>
              </a:graphicData>
            </a:graphic>
          </wp:inline>
        </w:drawing>
      </w:r>
    </w:p>
    <w:p w:rsidR="00960042" w:rsidRPr="00960042" w:rsidRDefault="00960042" w:rsidP="00960042">
      <w:pPr>
        <w:spacing w:line="360" w:lineRule="auto"/>
        <w:jc w:val="center"/>
        <w:rPr>
          <w:rFonts w:asciiTheme="minorEastAsia" w:hAnsiTheme="minorEastAsia"/>
          <w:sz w:val="24"/>
          <w:szCs w:val="24"/>
        </w:rPr>
      </w:pPr>
      <w:r w:rsidRPr="00960042">
        <w:rPr>
          <w:rFonts w:asciiTheme="minorEastAsia" w:hAnsiTheme="minorEastAsia" w:hint="eastAsia"/>
          <w:sz w:val="24"/>
          <w:szCs w:val="24"/>
        </w:rPr>
        <w:t>图为：集装箱经海关验核通过卡口</w:t>
      </w:r>
    </w:p>
    <w:p w:rsidR="00960042" w:rsidRPr="00960042" w:rsidRDefault="00960042" w:rsidP="00960042">
      <w:pPr>
        <w:spacing w:line="360" w:lineRule="auto"/>
        <w:rPr>
          <w:rFonts w:asciiTheme="minorEastAsia" w:hAnsiTheme="minorEastAsia"/>
          <w:sz w:val="24"/>
          <w:szCs w:val="24"/>
        </w:rPr>
      </w:pPr>
      <w:r w:rsidRPr="00960042">
        <w:rPr>
          <w:rFonts w:asciiTheme="minorEastAsia" w:hAnsiTheme="minorEastAsia" w:hint="eastAsia"/>
          <w:sz w:val="24"/>
          <w:szCs w:val="24"/>
        </w:rPr>
        <w:t xml:space="preserve">　　缓缓进入指定海关通道，准确停靠卡口停车限位区。智能道口交互系统迅速识别车牌及集装箱号，旁侧显示屏随即显示“准予进港”，道杆自动抬起，车辆启动快速过卡。10月8日，上海海通国际汽车物流有限公司集卡从港区运送货物到上海洋山特殊综合保税区。从集卡进入通道停稳，到卡口读取“数据”准予通关，前后不过数秒。让集卡“刷脸”加速过卡的，是上海洋山海关探索智能通关，实现与物流公司数据联通带来的新变化。</w:t>
      </w:r>
    </w:p>
    <w:p w:rsidR="00960042" w:rsidRPr="00960042" w:rsidRDefault="00960042" w:rsidP="00960042">
      <w:pPr>
        <w:spacing w:line="360" w:lineRule="auto"/>
        <w:rPr>
          <w:rFonts w:asciiTheme="minorEastAsia" w:hAnsiTheme="minorEastAsia"/>
          <w:sz w:val="24"/>
          <w:szCs w:val="24"/>
        </w:rPr>
      </w:pPr>
      <w:r w:rsidRPr="00960042">
        <w:rPr>
          <w:rFonts w:asciiTheme="minorEastAsia" w:hAnsiTheme="minorEastAsia" w:hint="eastAsia"/>
          <w:sz w:val="24"/>
          <w:szCs w:val="24"/>
        </w:rPr>
        <w:t xml:space="preserve">　　为持续提升上海洋山港区集装箱疏运能力，助力上海国际航运中心与科技创新中心建设，洋山海关利用人工智能、视觉识别等前沿技术，在关区内探索推进“智慧海关”项目建设，努力实现集卡智能通关。协调港口运营方，将海关物控平台与港区物流的智能道口系统、堆场管理系统、集卡调度系统深度对接，尝试打造“智能边境”。运输车辆在提箱时，港区通过电子小票提示该集装箱的海关业务类型，运输车辆根据提示，进入海关指定业务通道，物控平台审核校验集装箱信息及业务类型无误后，集卡即可“刷脸”通关。“多方联动多系统融合，让</w:t>
      </w:r>
      <w:r w:rsidRPr="00960042">
        <w:rPr>
          <w:rFonts w:asciiTheme="minorEastAsia" w:hAnsiTheme="minorEastAsia" w:hint="eastAsia"/>
          <w:sz w:val="24"/>
          <w:szCs w:val="24"/>
        </w:rPr>
        <w:lastRenderedPageBreak/>
        <w:t>数据多交互人员少接触，实现了高效通关与人员防疫双目标。”洋山海关副关长马钟鸣说。</w:t>
      </w:r>
    </w:p>
    <w:p w:rsidR="00960042" w:rsidRPr="00960042" w:rsidRDefault="00960042" w:rsidP="00960042">
      <w:pPr>
        <w:spacing w:line="360" w:lineRule="auto"/>
        <w:rPr>
          <w:rFonts w:asciiTheme="minorEastAsia" w:hAnsiTheme="minorEastAsia"/>
          <w:sz w:val="24"/>
          <w:szCs w:val="24"/>
        </w:rPr>
      </w:pPr>
      <w:r w:rsidRPr="00960042">
        <w:rPr>
          <w:rFonts w:asciiTheme="minorEastAsia" w:hAnsiTheme="minorEastAsia" w:hint="eastAsia"/>
          <w:sz w:val="24"/>
          <w:szCs w:val="24"/>
        </w:rPr>
        <w:t xml:space="preserve">　　从下车到卡口排队办理过卡，到人不离车扫码过卡，再到监控集卡“无感”过卡。海关物流“数据牵手”也让开了18年驳运集卡的海通物流公司驾驶员马伟感慨不已：“从没想到集装箱通关过卡会变得如此便利。”</w:t>
      </w:r>
    </w:p>
    <w:p w:rsidR="00960042" w:rsidRPr="00960042" w:rsidRDefault="00960042" w:rsidP="00960042">
      <w:pPr>
        <w:spacing w:line="360" w:lineRule="auto"/>
        <w:rPr>
          <w:rFonts w:asciiTheme="minorEastAsia" w:hAnsiTheme="minorEastAsia"/>
          <w:sz w:val="24"/>
          <w:szCs w:val="24"/>
        </w:rPr>
      </w:pPr>
      <w:r w:rsidRPr="00960042">
        <w:rPr>
          <w:rFonts w:asciiTheme="minorEastAsia" w:hAnsiTheme="minorEastAsia" w:hint="eastAsia"/>
          <w:sz w:val="24"/>
          <w:szCs w:val="24"/>
        </w:rPr>
        <w:t xml:space="preserve">　　“和洋山海关‘数据牵手’后，货物从港区到堆场时间更短，成本更低，安全性更高，洋山深水港集装箱吞吐量有望再创新高。”上港集团技术中心有关负责人沈汝超表示，在洋山海关的支持下，集卡能够实现“无感”通关，促进洋山港区整体作业效率。据统计，自洋山海关与上港集团数据联通以来，集装箱通关过卡已达1810.2万标箱。</w:t>
      </w:r>
    </w:p>
    <w:p w:rsidR="00960042" w:rsidRDefault="00960042" w:rsidP="000E569E">
      <w:pPr>
        <w:spacing w:line="360" w:lineRule="auto"/>
        <w:ind w:firstLineChars="200" w:firstLine="480"/>
        <w:rPr>
          <w:rFonts w:asciiTheme="minorEastAsia" w:hAnsiTheme="minorEastAsia"/>
          <w:sz w:val="24"/>
          <w:szCs w:val="24"/>
        </w:rPr>
      </w:pPr>
    </w:p>
    <w:p w:rsidR="00B56B8F" w:rsidRDefault="00B56B8F" w:rsidP="00EE06BE">
      <w:pPr>
        <w:spacing w:line="360" w:lineRule="auto"/>
        <w:jc w:val="center"/>
        <w:rPr>
          <w:rFonts w:asciiTheme="majorEastAsia" w:eastAsiaTheme="majorEastAsia" w:hAnsiTheme="majorEastAsia"/>
          <w:b/>
          <w:sz w:val="36"/>
          <w:szCs w:val="36"/>
        </w:rPr>
      </w:pPr>
    </w:p>
    <w:p w:rsidR="00B56B8F" w:rsidRDefault="00B56B8F" w:rsidP="00EE06BE">
      <w:pPr>
        <w:spacing w:line="360" w:lineRule="auto"/>
        <w:jc w:val="center"/>
        <w:rPr>
          <w:rFonts w:asciiTheme="majorEastAsia" w:eastAsiaTheme="majorEastAsia" w:hAnsiTheme="majorEastAsia"/>
          <w:b/>
          <w:sz w:val="36"/>
          <w:szCs w:val="36"/>
        </w:rPr>
      </w:pPr>
    </w:p>
    <w:p w:rsidR="00B56B8F" w:rsidRDefault="00EE06BE" w:rsidP="00EE06BE">
      <w:pPr>
        <w:spacing w:line="360" w:lineRule="auto"/>
        <w:jc w:val="center"/>
        <w:rPr>
          <w:rFonts w:asciiTheme="majorEastAsia" w:eastAsiaTheme="majorEastAsia" w:hAnsiTheme="majorEastAsia"/>
          <w:b/>
          <w:sz w:val="36"/>
          <w:szCs w:val="36"/>
        </w:rPr>
      </w:pPr>
      <w:r w:rsidRPr="00EE06BE">
        <w:rPr>
          <w:rFonts w:asciiTheme="majorEastAsia" w:eastAsiaTheme="majorEastAsia" w:hAnsiTheme="majorEastAsia" w:hint="eastAsia"/>
          <w:b/>
          <w:sz w:val="36"/>
          <w:szCs w:val="36"/>
        </w:rPr>
        <w:t>第四届世界油商大会暨大宗商品投资贸易</w:t>
      </w:r>
    </w:p>
    <w:p w:rsidR="008B621D" w:rsidRPr="00EE06BE" w:rsidRDefault="00EE06BE" w:rsidP="00EE06BE">
      <w:pPr>
        <w:spacing w:line="360" w:lineRule="auto"/>
        <w:jc w:val="center"/>
        <w:rPr>
          <w:rFonts w:asciiTheme="majorEastAsia" w:eastAsiaTheme="majorEastAsia" w:hAnsiTheme="majorEastAsia"/>
          <w:b/>
          <w:sz w:val="36"/>
          <w:szCs w:val="36"/>
        </w:rPr>
      </w:pPr>
      <w:r w:rsidRPr="00EE06BE">
        <w:rPr>
          <w:rFonts w:asciiTheme="majorEastAsia" w:eastAsiaTheme="majorEastAsia" w:hAnsiTheme="majorEastAsia" w:hint="eastAsia"/>
          <w:b/>
          <w:sz w:val="36"/>
          <w:szCs w:val="36"/>
        </w:rPr>
        <w:t>推广月今天启动</w:t>
      </w:r>
    </w:p>
    <w:p w:rsidR="00897132" w:rsidRPr="00EC0705" w:rsidRDefault="00D83319" w:rsidP="00EC0705">
      <w:pPr>
        <w:pStyle w:val="2"/>
        <w:jc w:val="center"/>
        <w:rPr>
          <w:b w:val="0"/>
          <w:bCs w:val="0"/>
          <w:sz w:val="24"/>
          <w:szCs w:val="24"/>
        </w:rPr>
      </w:pPr>
      <w:r w:rsidRPr="00EC0705">
        <w:rPr>
          <w:rFonts w:hint="eastAsia"/>
          <w:b w:val="0"/>
          <w:bCs w:val="0"/>
          <w:sz w:val="24"/>
          <w:szCs w:val="24"/>
        </w:rPr>
        <w:t>文章来源：中国</w:t>
      </w:r>
      <w:r w:rsidR="00EE06BE" w:rsidRPr="00EC0705">
        <w:rPr>
          <w:rFonts w:hint="eastAsia"/>
          <w:b w:val="0"/>
          <w:bCs w:val="0"/>
          <w:sz w:val="24"/>
          <w:szCs w:val="24"/>
        </w:rPr>
        <w:t>浙江自贸区微</w:t>
      </w:r>
      <w:r w:rsidRPr="00EC0705">
        <w:rPr>
          <w:rFonts w:hint="eastAsia"/>
          <w:b w:val="0"/>
          <w:bCs w:val="0"/>
          <w:sz w:val="24"/>
          <w:szCs w:val="24"/>
        </w:rPr>
        <w:t>网        更新时间：</w:t>
      </w:r>
      <w:r w:rsidR="00EE06BE" w:rsidRPr="00EC0705">
        <w:rPr>
          <w:rFonts w:hint="eastAsia"/>
          <w:b w:val="0"/>
          <w:bCs w:val="0"/>
          <w:sz w:val="24"/>
          <w:szCs w:val="24"/>
        </w:rPr>
        <w:t>2021-10</w:t>
      </w:r>
      <w:r w:rsidRPr="00EC0705">
        <w:rPr>
          <w:rFonts w:hint="eastAsia"/>
          <w:b w:val="0"/>
          <w:bCs w:val="0"/>
          <w:sz w:val="24"/>
          <w:szCs w:val="24"/>
        </w:rPr>
        <w:t>-</w:t>
      </w:r>
      <w:r w:rsidR="00EE06BE" w:rsidRPr="00EC0705">
        <w:rPr>
          <w:rFonts w:hint="eastAsia"/>
          <w:b w:val="0"/>
          <w:bCs w:val="0"/>
          <w:sz w:val="24"/>
          <w:szCs w:val="24"/>
        </w:rPr>
        <w:t>13</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10月13日，记者从浙江杭州召开的中国（浙江）自由贸易试验区（以下简称：浙江自贸区）建设暨第四届世界油商大会新闻发布会获悉，第四届世界油商大会暨大宗商品投资贸易推广月今天正式拉开帷幕。其中，第四届世界油商大会将于11月10日在浙江舟山召开，主题为“共商油气 共享机遇 共谋发展——全球油气产业的创新与转型”，全球油气全产业链相关专家、企业家等将线上线下与会，共探油气产业未来。</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浙江地处中国东南沿海、长三角南翼，拥有通江达海的优势。2017年4月1日，浙江自贸区正式挂牌成立，如今已初步形成万亿级油气产业格局。  </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作为国际油气产业版图里的“后起之秀”，为推动浙江自贸区及全球油气全产业链建设，浙江自贸区已连续三年举办世界油商大会，一大批国际油气领域的头部企业陆续到这里考察洽谈、投资合作，大会“溢出效应”不断显现。</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lastRenderedPageBreak/>
        <w:t>本届亮点</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相比往届大会，第四届世界油商大会将改变以往单一的会议形式，而探索以线上+线下的大宗商品投资贸易推广及油气行业高端峰会系列活动，包括专业论坛、成果发布、招商推介、项目签约等，活动从即日起将持续至11月10日。</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值得关注的是，本届大会创新“一周一主题”形式，包括金融改革主题、大宗商品储运基地主题、石化产业高质量发展主题以及国际油气贸易和综合海事服务主题。围绕上述主题，活动期间将开展金融改革与期现合作助推油气产业发展、双循环格局下石化产业高质量发展之路、碳达峰碳中和下油气行业发展机遇和挑战等7场专业论坛。</w:t>
      </w:r>
    </w:p>
    <w:p w:rsidR="00DB20B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2021年是浙江自贸区挂牌4周年，也是赋权扩区1周年。浙江自贸区舟山管委会相关负责人介绍，今年是浙江自贸区油气全产业链建设的关键之年，浙石化4000万吨炼化一体化项目二期、新奥LNG二期、中石化六横LNG、浙能六横LNG等一批重大项目先后投产或开工。</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为推动大会成果更好地落地，第四届世界油商大会加大了产业推介力度。譬如将组织开展全球跨国化工企业走进自贸区活动，举办专场招商推介会以及一系列小规模、线上线下融合的招商推介活动，意将浙江自贸区打造成为全球油气产业共享机遇、共谋发展的平台。</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除了大会内容更加丰富、覆盖面更广，活动形式也更加立体多元。据了解，第四届世界油商大会创新视频互动形式，所有专业论坛的主旨演讲和互动交流等内容，都将通过网络平台进行实时直播。同时，线上与会人员将通过视频实时发言，并且与大会演讲嘉宾、行业专家等开展互动交流等。</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发布会上，还集中发布了浙江自贸区挂牌以来，在油气领域探索形成的12项改革创新成果，包括放宽民营炼化领域投资准入、先行先试油品贸易市场化改革、率先构建保税船用燃料油多元竞争格局等。</w:t>
      </w:r>
    </w:p>
    <w:p w:rsidR="00EC0705" w:rsidRPr="00EC0705" w:rsidRDefault="00EC0705" w:rsidP="00EC0705">
      <w:pPr>
        <w:spacing w:line="360" w:lineRule="auto"/>
        <w:ind w:firstLineChars="200" w:firstLine="480"/>
        <w:rPr>
          <w:rFonts w:asciiTheme="minorEastAsia" w:hAnsiTheme="minorEastAsia"/>
          <w:sz w:val="24"/>
          <w:szCs w:val="24"/>
        </w:rPr>
      </w:pPr>
      <w:r w:rsidRPr="00EC0705">
        <w:rPr>
          <w:rFonts w:asciiTheme="minorEastAsia" w:hAnsiTheme="minorEastAsia" w:hint="eastAsia"/>
          <w:sz w:val="24"/>
          <w:szCs w:val="24"/>
        </w:rPr>
        <w:t>浙江自贸区舟山管委会相关负责人谈及，此次活动闭幕后，舟山还将探索完善世界油商大会的网络交流平台，开展常态化的行业交流，致力办成一场“永不落幕”的世界油商大会。</w:t>
      </w:r>
    </w:p>
    <w:p w:rsidR="00EC0705" w:rsidRDefault="00EC0705" w:rsidP="00DB20B5">
      <w:pPr>
        <w:pStyle w:val="2"/>
        <w:jc w:val="center"/>
      </w:pPr>
    </w:p>
    <w:p w:rsidR="00C34D8A" w:rsidRPr="00C34D8A" w:rsidRDefault="00C34D8A" w:rsidP="00C34D8A">
      <w:pPr>
        <w:ind w:firstLineChars="50" w:firstLine="181"/>
        <w:rPr>
          <w:rFonts w:asciiTheme="minorEastAsia" w:hAnsiTheme="minorEastAsia"/>
          <w:b/>
          <w:sz w:val="36"/>
          <w:szCs w:val="36"/>
        </w:rPr>
      </w:pPr>
      <w:r w:rsidRPr="00C34D8A">
        <w:rPr>
          <w:rFonts w:asciiTheme="minorEastAsia" w:hAnsiTheme="minorEastAsia"/>
          <w:b/>
          <w:sz w:val="36"/>
          <w:szCs w:val="36"/>
        </w:rPr>
        <w:lastRenderedPageBreak/>
        <w:t>助力跨境电商B2B出口 推动外贸新业态蓬勃发展</w:t>
      </w:r>
    </w:p>
    <w:p w:rsidR="004D1BBA" w:rsidRDefault="004D1BBA" w:rsidP="004D1BBA">
      <w:pPr>
        <w:pStyle w:val="2"/>
        <w:jc w:val="center"/>
        <w:rPr>
          <w:b w:val="0"/>
          <w:bCs w:val="0"/>
          <w:sz w:val="24"/>
          <w:szCs w:val="24"/>
        </w:rPr>
      </w:pPr>
      <w:r w:rsidRPr="00F50F91">
        <w:rPr>
          <w:rFonts w:hint="eastAsia"/>
          <w:b w:val="0"/>
          <w:bCs w:val="0"/>
          <w:sz w:val="24"/>
          <w:szCs w:val="24"/>
        </w:rPr>
        <w:t>文章来源：</w:t>
      </w:r>
      <w:r w:rsidR="00C34D8A" w:rsidRPr="00F50F91">
        <w:rPr>
          <w:rFonts w:hint="eastAsia"/>
          <w:b w:val="0"/>
          <w:bCs w:val="0"/>
          <w:sz w:val="24"/>
          <w:szCs w:val="24"/>
        </w:rPr>
        <w:t>中国海关</w:t>
      </w:r>
      <w:r w:rsidRPr="00F50F91">
        <w:rPr>
          <w:rFonts w:hint="eastAsia"/>
          <w:b w:val="0"/>
          <w:bCs w:val="0"/>
          <w:sz w:val="24"/>
          <w:szCs w:val="24"/>
        </w:rPr>
        <w:t>网        更新时间：</w:t>
      </w:r>
      <w:r w:rsidR="00500C73">
        <w:rPr>
          <w:rFonts w:hint="eastAsia"/>
          <w:b w:val="0"/>
          <w:bCs w:val="0"/>
          <w:sz w:val="24"/>
          <w:szCs w:val="24"/>
        </w:rPr>
        <w:t>202</w:t>
      </w:r>
      <w:r w:rsidR="00C34D8A">
        <w:rPr>
          <w:rFonts w:hint="eastAsia"/>
          <w:b w:val="0"/>
          <w:bCs w:val="0"/>
          <w:sz w:val="24"/>
          <w:szCs w:val="24"/>
        </w:rPr>
        <w:t>1-10</w:t>
      </w:r>
      <w:r w:rsidRPr="00F50F91">
        <w:rPr>
          <w:rFonts w:hint="eastAsia"/>
          <w:b w:val="0"/>
          <w:bCs w:val="0"/>
          <w:sz w:val="24"/>
          <w:szCs w:val="24"/>
        </w:rPr>
        <w:t>-</w:t>
      </w:r>
      <w:r w:rsidR="00C34D8A">
        <w:rPr>
          <w:rFonts w:hint="eastAsia"/>
          <w:b w:val="0"/>
          <w:bCs w:val="0"/>
          <w:sz w:val="24"/>
          <w:szCs w:val="24"/>
        </w:rPr>
        <w:t>20</w:t>
      </w:r>
    </w:p>
    <w:p w:rsidR="00C34D8A" w:rsidRPr="00C34D8A" w:rsidRDefault="00C34D8A" w:rsidP="00C34D8A">
      <w:pPr>
        <w:spacing w:line="360" w:lineRule="auto"/>
        <w:rPr>
          <w:sz w:val="24"/>
          <w:szCs w:val="24"/>
        </w:rPr>
      </w:pPr>
      <w:r w:rsidRPr="00C34D8A">
        <w:rPr>
          <w:noProof/>
          <w:sz w:val="24"/>
          <w:szCs w:val="24"/>
        </w:rPr>
        <w:drawing>
          <wp:inline distT="0" distB="0" distL="0" distR="0">
            <wp:extent cx="4895850" cy="3249620"/>
            <wp:effectExtent l="19050" t="0" r="0" b="0"/>
            <wp:docPr id="1" name="图片 1" descr="郑州海关关员对跨境电商仓库进行巡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郑州海关关员对跨境电商仓库进行巡查"/>
                    <pic:cNvPicPr>
                      <a:picLocks noChangeAspect="1" noChangeArrowheads="1"/>
                    </pic:cNvPicPr>
                  </pic:nvPicPr>
                  <pic:blipFill>
                    <a:blip r:embed="rId33" cstate="print"/>
                    <a:srcRect/>
                    <a:stretch>
                      <a:fillRect/>
                    </a:stretch>
                  </pic:blipFill>
                  <pic:spPr bwMode="auto">
                    <a:xfrm>
                      <a:off x="0" y="0"/>
                      <a:ext cx="4895850" cy="3249620"/>
                    </a:xfrm>
                    <a:prstGeom prst="rect">
                      <a:avLst/>
                    </a:prstGeom>
                    <a:noFill/>
                    <a:ln w="9525">
                      <a:noFill/>
                      <a:miter lim="800000"/>
                      <a:headEnd/>
                      <a:tailEnd/>
                    </a:ln>
                  </pic:spPr>
                </pic:pic>
              </a:graphicData>
            </a:graphic>
          </wp:inline>
        </w:drawing>
      </w:r>
    </w:p>
    <w:p w:rsidR="00C34D8A" w:rsidRPr="00C34D8A" w:rsidRDefault="00C34D8A" w:rsidP="00C34D8A">
      <w:pPr>
        <w:spacing w:line="360" w:lineRule="auto"/>
        <w:jc w:val="center"/>
        <w:rPr>
          <w:sz w:val="24"/>
          <w:szCs w:val="24"/>
        </w:rPr>
      </w:pPr>
      <w:r w:rsidRPr="00C34D8A">
        <w:rPr>
          <w:rFonts w:hint="eastAsia"/>
          <w:sz w:val="24"/>
          <w:szCs w:val="24"/>
        </w:rPr>
        <w:t>图为：关员对跨境电商仓库进行巡查</w:t>
      </w:r>
    </w:p>
    <w:p w:rsidR="00C34D8A" w:rsidRPr="00C34D8A" w:rsidRDefault="00C34D8A" w:rsidP="00C34D8A">
      <w:pPr>
        <w:spacing w:line="360" w:lineRule="auto"/>
        <w:rPr>
          <w:sz w:val="24"/>
          <w:szCs w:val="24"/>
        </w:rPr>
      </w:pPr>
      <w:r w:rsidRPr="00C34D8A">
        <w:rPr>
          <w:rFonts w:hint="eastAsia"/>
          <w:sz w:val="24"/>
          <w:szCs w:val="24"/>
        </w:rPr>
        <w:t xml:space="preserve">　　近日，许昌恒裕发制品有限公司的假发制品在郑州机场口岸通关放行，一周之内这些最新款式的时尚假发将送达万里之外国外消费者手中。</w:t>
      </w:r>
    </w:p>
    <w:p w:rsidR="00C34D8A" w:rsidRPr="00C34D8A" w:rsidRDefault="00C34D8A" w:rsidP="00C34D8A">
      <w:pPr>
        <w:spacing w:line="360" w:lineRule="auto"/>
        <w:rPr>
          <w:sz w:val="24"/>
          <w:szCs w:val="24"/>
        </w:rPr>
      </w:pPr>
      <w:r w:rsidRPr="00C34D8A">
        <w:rPr>
          <w:rFonts w:hint="eastAsia"/>
          <w:sz w:val="24"/>
          <w:szCs w:val="24"/>
        </w:rPr>
        <w:t xml:space="preserve">　　“我们这批假发是当下最流行的款式，我们销售流程的首要需求就是‘快’。如果按以往的一般贸易方式，只有签完订单后才能备货出口，从签单到客户收货需要</w:t>
      </w:r>
      <w:r w:rsidRPr="00C34D8A">
        <w:rPr>
          <w:rFonts w:hint="eastAsia"/>
          <w:sz w:val="24"/>
          <w:szCs w:val="24"/>
        </w:rPr>
        <w:t>40</w:t>
      </w:r>
      <w:r w:rsidRPr="00C34D8A">
        <w:rPr>
          <w:rFonts w:hint="eastAsia"/>
          <w:sz w:val="24"/>
          <w:szCs w:val="24"/>
        </w:rPr>
        <w:t>多天，不仅客户顾虑重重，交易周期也长。现在有了跨境电商</w:t>
      </w:r>
      <w:r w:rsidRPr="00C34D8A">
        <w:rPr>
          <w:rFonts w:hint="eastAsia"/>
          <w:sz w:val="24"/>
          <w:szCs w:val="24"/>
        </w:rPr>
        <w:t>B2B</w:t>
      </w:r>
      <w:r w:rsidRPr="00C34D8A">
        <w:rPr>
          <w:rFonts w:hint="eastAsia"/>
          <w:sz w:val="24"/>
          <w:szCs w:val="24"/>
        </w:rPr>
        <w:t>出口模式，整体物流时间大幅压缩，客户体验感显著提高，特别是其中‘海外仓’模式的运用，我们可以先提前把货发运到国外的海外仓，客户下单后从海外仓直接发货，运输时效性更快、物流成本更低、客户体验感更好，有效提升了我们企业的国际市场竞争力。”许昌恒裕发制品有限公司负责人介绍说。</w:t>
      </w:r>
    </w:p>
    <w:p w:rsidR="00C34D8A" w:rsidRPr="00C34D8A" w:rsidRDefault="00C34D8A" w:rsidP="00C34D8A">
      <w:pPr>
        <w:spacing w:line="360" w:lineRule="auto"/>
        <w:rPr>
          <w:sz w:val="24"/>
          <w:szCs w:val="24"/>
        </w:rPr>
      </w:pPr>
      <w:r w:rsidRPr="00C34D8A">
        <w:rPr>
          <w:rFonts w:hint="eastAsia"/>
          <w:sz w:val="24"/>
          <w:szCs w:val="24"/>
        </w:rPr>
        <w:t xml:space="preserve">　　跨境电商</w:t>
      </w:r>
      <w:r w:rsidRPr="00C34D8A">
        <w:rPr>
          <w:rFonts w:hint="eastAsia"/>
          <w:sz w:val="24"/>
          <w:szCs w:val="24"/>
        </w:rPr>
        <w:t>B2B</w:t>
      </w:r>
      <w:r w:rsidRPr="00C34D8A">
        <w:rPr>
          <w:rFonts w:hint="eastAsia"/>
          <w:sz w:val="24"/>
          <w:szCs w:val="24"/>
        </w:rPr>
        <w:t>出口，全称“跨境电商企业对企业出口”，是指境内企业通过跨境物流将货物运送至境外企业或海外仓，并通过跨境电商平台完成交易的贸易形式。郑州海关作为跨境电商</w:t>
      </w:r>
      <w:r w:rsidRPr="00C34D8A">
        <w:rPr>
          <w:rFonts w:hint="eastAsia"/>
          <w:sz w:val="24"/>
          <w:szCs w:val="24"/>
        </w:rPr>
        <w:t>B2B</w:t>
      </w:r>
      <w:r w:rsidRPr="00C34D8A">
        <w:rPr>
          <w:rFonts w:hint="eastAsia"/>
          <w:sz w:val="24"/>
          <w:szCs w:val="24"/>
        </w:rPr>
        <w:t>出口监管模式的首批试点海关，一年多来积极推进辖区跨境电商</w:t>
      </w:r>
      <w:r w:rsidRPr="00C34D8A">
        <w:rPr>
          <w:rFonts w:hint="eastAsia"/>
          <w:sz w:val="24"/>
          <w:szCs w:val="24"/>
        </w:rPr>
        <w:t>B2B</w:t>
      </w:r>
      <w:r w:rsidRPr="00C34D8A">
        <w:rPr>
          <w:rFonts w:hint="eastAsia"/>
          <w:sz w:val="24"/>
          <w:szCs w:val="24"/>
        </w:rPr>
        <w:t>业务拓展，取得明显成效。郑州机场海关副关长张欣介绍，“企业申报跨境电商</w:t>
      </w:r>
      <w:r w:rsidRPr="00C34D8A">
        <w:rPr>
          <w:rFonts w:hint="eastAsia"/>
          <w:sz w:val="24"/>
          <w:szCs w:val="24"/>
        </w:rPr>
        <w:t>B2B</w:t>
      </w:r>
      <w:r w:rsidRPr="00C34D8A">
        <w:rPr>
          <w:rFonts w:hint="eastAsia"/>
          <w:sz w:val="24"/>
          <w:szCs w:val="24"/>
        </w:rPr>
        <w:t>出口业务可以享受一次登记、一点对接、简化申报、优</w:t>
      </w:r>
      <w:r w:rsidRPr="00C34D8A">
        <w:rPr>
          <w:rFonts w:hint="eastAsia"/>
          <w:sz w:val="24"/>
          <w:szCs w:val="24"/>
        </w:rPr>
        <w:lastRenderedPageBreak/>
        <w:t>先查验、允许转关、退货底账管理等多项通关便利化措施，为企业出口商品提供了更加便捷的选择。同时，郑州机场海关应用智能分拣设备、</w:t>
      </w:r>
      <w:r w:rsidRPr="00C34D8A">
        <w:rPr>
          <w:rFonts w:hint="eastAsia"/>
          <w:sz w:val="24"/>
          <w:szCs w:val="24"/>
        </w:rPr>
        <w:t xml:space="preserve">CT </w:t>
      </w:r>
      <w:r w:rsidRPr="00C34D8A">
        <w:rPr>
          <w:rFonts w:hint="eastAsia"/>
          <w:sz w:val="24"/>
          <w:szCs w:val="24"/>
        </w:rPr>
        <w:t>智能审图等科技手段，对跨境电商</w:t>
      </w:r>
      <w:r w:rsidRPr="00C34D8A">
        <w:rPr>
          <w:rFonts w:hint="eastAsia"/>
          <w:sz w:val="24"/>
          <w:szCs w:val="24"/>
        </w:rPr>
        <w:t>B2B</w:t>
      </w:r>
      <w:r w:rsidRPr="00C34D8A">
        <w:rPr>
          <w:rFonts w:hint="eastAsia"/>
          <w:sz w:val="24"/>
          <w:szCs w:val="24"/>
        </w:rPr>
        <w:t>商品实施‘非侵入查验’，有效降低了单一简单商品的开拆比例，提升了电商企业的通关体验。”</w:t>
      </w:r>
    </w:p>
    <w:p w:rsidR="00C34D8A" w:rsidRPr="00C34D8A" w:rsidRDefault="00C34D8A" w:rsidP="00C34D8A">
      <w:pPr>
        <w:spacing w:line="360" w:lineRule="auto"/>
        <w:rPr>
          <w:sz w:val="24"/>
          <w:szCs w:val="24"/>
        </w:rPr>
      </w:pPr>
      <w:r w:rsidRPr="00C34D8A">
        <w:rPr>
          <w:rFonts w:hint="eastAsia"/>
          <w:sz w:val="24"/>
          <w:szCs w:val="24"/>
        </w:rPr>
        <w:t xml:space="preserve">　　郑州品集供应链有限公司负责人表示，跨境电商</w:t>
      </w:r>
      <w:r w:rsidRPr="00C34D8A">
        <w:rPr>
          <w:rFonts w:hint="eastAsia"/>
          <w:sz w:val="24"/>
          <w:szCs w:val="24"/>
        </w:rPr>
        <w:t>B2B</w:t>
      </w:r>
      <w:r w:rsidRPr="00C34D8A">
        <w:rPr>
          <w:rFonts w:hint="eastAsia"/>
          <w:sz w:val="24"/>
          <w:szCs w:val="24"/>
        </w:rPr>
        <w:t>试点开始的时候，其公司就在海关的指导下开展了跨境电商</w:t>
      </w:r>
      <w:r w:rsidRPr="00C34D8A">
        <w:rPr>
          <w:rFonts w:hint="eastAsia"/>
          <w:sz w:val="24"/>
          <w:szCs w:val="24"/>
        </w:rPr>
        <w:t>B2B</w:t>
      </w:r>
      <w:r w:rsidRPr="00C34D8A">
        <w:rPr>
          <w:rFonts w:hint="eastAsia"/>
          <w:sz w:val="24"/>
          <w:szCs w:val="24"/>
        </w:rPr>
        <w:t>出口业务，“跨境电商</w:t>
      </w:r>
      <w:r w:rsidRPr="00C34D8A">
        <w:rPr>
          <w:rFonts w:hint="eastAsia"/>
          <w:sz w:val="24"/>
          <w:szCs w:val="24"/>
        </w:rPr>
        <w:t>B2B</w:t>
      </w:r>
      <w:r w:rsidRPr="00C34D8A">
        <w:rPr>
          <w:rFonts w:hint="eastAsia"/>
          <w:sz w:val="24"/>
          <w:szCs w:val="24"/>
        </w:rPr>
        <w:t>出口模式申报便捷，数据可以批量导入，对于单票金额在</w:t>
      </w:r>
      <w:r w:rsidRPr="00C34D8A">
        <w:rPr>
          <w:rFonts w:hint="eastAsia"/>
          <w:sz w:val="24"/>
          <w:szCs w:val="24"/>
        </w:rPr>
        <w:t>5000</w:t>
      </w:r>
      <w:r w:rsidRPr="00C34D8A">
        <w:rPr>
          <w:rFonts w:hint="eastAsia"/>
          <w:sz w:val="24"/>
          <w:szCs w:val="24"/>
        </w:rPr>
        <w:t>元以下且不涉证、不涉检、不涉税的货物，可按照</w:t>
      </w:r>
      <w:r w:rsidRPr="00C34D8A">
        <w:rPr>
          <w:rFonts w:hint="eastAsia"/>
          <w:sz w:val="24"/>
          <w:szCs w:val="24"/>
        </w:rPr>
        <w:t>6</w:t>
      </w:r>
      <w:r w:rsidRPr="00C34D8A">
        <w:rPr>
          <w:rFonts w:hint="eastAsia"/>
          <w:sz w:val="24"/>
          <w:szCs w:val="24"/>
        </w:rPr>
        <w:t>位</w:t>
      </w:r>
      <w:r w:rsidRPr="00C34D8A">
        <w:rPr>
          <w:rFonts w:hint="eastAsia"/>
          <w:sz w:val="24"/>
          <w:szCs w:val="24"/>
        </w:rPr>
        <w:t>HS</w:t>
      </w:r>
      <w:r w:rsidRPr="00C34D8A">
        <w:rPr>
          <w:rFonts w:hint="eastAsia"/>
          <w:sz w:val="24"/>
          <w:szCs w:val="24"/>
        </w:rPr>
        <w:t>编码简化申报，申报要素减少了一半以上，大大减轻了我们客户的压力，而且通关效率高，极大降低了运营成本。从去年测试以来，我公司通过跨境电商</w:t>
      </w:r>
      <w:r w:rsidRPr="00C34D8A">
        <w:rPr>
          <w:rFonts w:hint="eastAsia"/>
          <w:sz w:val="24"/>
          <w:szCs w:val="24"/>
        </w:rPr>
        <w:t>B2B</w:t>
      </w:r>
      <w:r w:rsidRPr="00C34D8A">
        <w:rPr>
          <w:rFonts w:hint="eastAsia"/>
          <w:sz w:val="24"/>
          <w:szCs w:val="24"/>
        </w:rPr>
        <w:t>出口商品达</w:t>
      </w:r>
      <w:r w:rsidRPr="00C34D8A">
        <w:rPr>
          <w:rFonts w:hint="eastAsia"/>
          <w:sz w:val="24"/>
          <w:szCs w:val="24"/>
        </w:rPr>
        <w:t>12.8</w:t>
      </w:r>
      <w:r w:rsidRPr="00C34D8A">
        <w:rPr>
          <w:rFonts w:hint="eastAsia"/>
          <w:sz w:val="24"/>
          <w:szCs w:val="24"/>
        </w:rPr>
        <w:t>万余单，货值超过</w:t>
      </w:r>
      <w:r w:rsidRPr="00C34D8A">
        <w:rPr>
          <w:rFonts w:hint="eastAsia"/>
          <w:sz w:val="24"/>
          <w:szCs w:val="24"/>
        </w:rPr>
        <w:t>2.3</w:t>
      </w:r>
      <w:r w:rsidRPr="00C34D8A">
        <w:rPr>
          <w:rFonts w:hint="eastAsia"/>
          <w:sz w:val="24"/>
          <w:szCs w:val="24"/>
        </w:rPr>
        <w:t>亿元。”</w:t>
      </w:r>
    </w:p>
    <w:p w:rsidR="00C34D8A" w:rsidRPr="00C34D8A" w:rsidRDefault="00C34D8A" w:rsidP="00C34D8A">
      <w:pPr>
        <w:spacing w:line="360" w:lineRule="auto"/>
        <w:rPr>
          <w:sz w:val="24"/>
          <w:szCs w:val="24"/>
        </w:rPr>
      </w:pPr>
      <w:r w:rsidRPr="00C34D8A">
        <w:rPr>
          <w:rFonts w:hint="eastAsia"/>
          <w:sz w:val="24"/>
          <w:szCs w:val="24"/>
        </w:rPr>
        <w:t xml:space="preserve">　　郑州海关创新监管模式、畅通物流通道，多措并举助力辖区跨境电商业务快速发展，为跨境电商企业提供了“中欧班列跨境专列”“航空跨境电商专线”“跨境转关快速通关”“空空中转通道”“空铁联运通道”等不同物流成本、不同运输路径的组合式物流通道，满足其对跨境电商出口通关模式的差异化需求，助力中小微企业便利通关。</w:t>
      </w:r>
    </w:p>
    <w:p w:rsidR="00C34D8A" w:rsidRDefault="00C34D8A" w:rsidP="004D1BBA">
      <w:pPr>
        <w:pStyle w:val="2"/>
        <w:jc w:val="center"/>
        <w:rPr>
          <w:b w:val="0"/>
          <w:bCs w:val="0"/>
          <w:sz w:val="24"/>
          <w:szCs w:val="24"/>
        </w:rPr>
      </w:pPr>
    </w:p>
    <w:p w:rsidR="00655E1A" w:rsidRDefault="00655E1A" w:rsidP="004D1BBA">
      <w:pPr>
        <w:pStyle w:val="2"/>
        <w:jc w:val="center"/>
        <w:rPr>
          <w:b w:val="0"/>
          <w:bCs w:val="0"/>
          <w:sz w:val="24"/>
          <w:szCs w:val="24"/>
        </w:rPr>
      </w:pPr>
    </w:p>
    <w:p w:rsidR="00B42918" w:rsidRDefault="00B42918" w:rsidP="004D1BBA">
      <w:pPr>
        <w:pStyle w:val="2"/>
        <w:jc w:val="center"/>
        <w:rPr>
          <w:b w:val="0"/>
          <w:sz w:val="24"/>
          <w:szCs w:val="24"/>
        </w:rPr>
      </w:pPr>
    </w:p>
    <w:p w:rsidR="00440DE9" w:rsidRDefault="00440DE9" w:rsidP="00440DE9">
      <w:pPr>
        <w:jc w:val="center"/>
        <w:rPr>
          <w:b/>
          <w:sz w:val="36"/>
          <w:szCs w:val="36"/>
        </w:rPr>
      </w:pPr>
      <w:r w:rsidRPr="00440DE9">
        <w:rPr>
          <w:b/>
          <w:sz w:val="36"/>
          <w:szCs w:val="36"/>
        </w:rPr>
        <w:t>宁波海关保障进口液化天然气快速通关累计</w:t>
      </w:r>
    </w:p>
    <w:p w:rsidR="00440DE9" w:rsidRPr="00440DE9" w:rsidRDefault="00440DE9" w:rsidP="00440DE9">
      <w:pPr>
        <w:jc w:val="center"/>
        <w:rPr>
          <w:b/>
          <w:sz w:val="36"/>
          <w:szCs w:val="36"/>
        </w:rPr>
      </w:pPr>
      <w:r w:rsidRPr="00440DE9">
        <w:rPr>
          <w:b/>
          <w:sz w:val="36"/>
          <w:szCs w:val="36"/>
        </w:rPr>
        <w:t>近</w:t>
      </w:r>
      <w:r w:rsidRPr="00440DE9">
        <w:rPr>
          <w:b/>
          <w:sz w:val="36"/>
          <w:szCs w:val="36"/>
        </w:rPr>
        <w:t>3000</w:t>
      </w:r>
      <w:r w:rsidRPr="00440DE9">
        <w:rPr>
          <w:b/>
          <w:sz w:val="36"/>
          <w:szCs w:val="36"/>
        </w:rPr>
        <w:t>万吨</w:t>
      </w:r>
    </w:p>
    <w:p w:rsidR="007B1202" w:rsidRDefault="007B1202" w:rsidP="007B1202">
      <w:pPr>
        <w:pStyle w:val="2"/>
        <w:jc w:val="center"/>
        <w:rPr>
          <w:b w:val="0"/>
          <w:sz w:val="24"/>
          <w:szCs w:val="24"/>
        </w:rPr>
      </w:pPr>
      <w:r w:rsidRPr="00F50F91">
        <w:rPr>
          <w:rFonts w:hint="eastAsia"/>
          <w:b w:val="0"/>
          <w:bCs w:val="0"/>
          <w:sz w:val="24"/>
          <w:szCs w:val="24"/>
        </w:rPr>
        <w:t>文章来源：</w:t>
      </w:r>
      <w:r w:rsidR="00440DE9">
        <w:rPr>
          <w:rFonts w:hint="eastAsia"/>
          <w:b w:val="0"/>
          <w:bCs w:val="0"/>
          <w:sz w:val="24"/>
          <w:szCs w:val="24"/>
        </w:rPr>
        <w:t>中国海关</w:t>
      </w:r>
      <w:r w:rsidRPr="00F50F91">
        <w:rPr>
          <w:rFonts w:hint="eastAsia"/>
          <w:b w:val="0"/>
          <w:bCs w:val="0"/>
          <w:sz w:val="24"/>
          <w:szCs w:val="24"/>
        </w:rPr>
        <w:t>网        更新时间：</w:t>
      </w:r>
      <w:r w:rsidR="00A0120A">
        <w:rPr>
          <w:rFonts w:hint="eastAsia"/>
          <w:b w:val="0"/>
          <w:bCs w:val="0"/>
          <w:sz w:val="24"/>
          <w:szCs w:val="24"/>
        </w:rPr>
        <w:t>2021</w:t>
      </w:r>
      <w:r w:rsidR="00F65487">
        <w:rPr>
          <w:rFonts w:hint="eastAsia"/>
          <w:b w:val="0"/>
          <w:bCs w:val="0"/>
          <w:sz w:val="24"/>
          <w:szCs w:val="24"/>
        </w:rPr>
        <w:t>-</w:t>
      </w:r>
      <w:r w:rsidR="00440DE9">
        <w:rPr>
          <w:rFonts w:hint="eastAsia"/>
          <w:b w:val="0"/>
          <w:bCs w:val="0"/>
          <w:sz w:val="24"/>
          <w:szCs w:val="24"/>
        </w:rPr>
        <w:t>10</w:t>
      </w:r>
      <w:r w:rsidRPr="00F50F91">
        <w:rPr>
          <w:rFonts w:hint="eastAsia"/>
          <w:b w:val="0"/>
          <w:bCs w:val="0"/>
          <w:sz w:val="24"/>
          <w:szCs w:val="24"/>
        </w:rPr>
        <w:t>-</w:t>
      </w:r>
      <w:r w:rsidR="00440DE9">
        <w:rPr>
          <w:rFonts w:hint="eastAsia"/>
          <w:b w:val="0"/>
          <w:bCs w:val="0"/>
          <w:sz w:val="24"/>
          <w:szCs w:val="24"/>
        </w:rPr>
        <w:t>2</w:t>
      </w:r>
      <w:r w:rsidR="00440DE9">
        <w:rPr>
          <w:rFonts w:hint="eastAsia"/>
          <w:b w:val="0"/>
          <w:sz w:val="24"/>
          <w:szCs w:val="24"/>
        </w:rPr>
        <w:t>0</w:t>
      </w:r>
    </w:p>
    <w:p w:rsidR="00AF043E" w:rsidRPr="00AF043E" w:rsidRDefault="00AF043E" w:rsidP="00AF043E">
      <w:pPr>
        <w:pStyle w:val="2"/>
        <w:spacing w:line="360" w:lineRule="auto"/>
        <w:jc w:val="center"/>
        <w:rPr>
          <w:b w:val="0"/>
          <w:sz w:val="24"/>
          <w:szCs w:val="24"/>
        </w:rPr>
      </w:pPr>
      <w:r>
        <w:rPr>
          <w:rFonts w:hint="eastAsia"/>
          <w:b w:val="0"/>
          <w:sz w:val="24"/>
          <w:szCs w:val="24"/>
        </w:rPr>
        <w:t xml:space="preserve">    </w:t>
      </w:r>
      <w:r w:rsidRPr="00AF043E">
        <w:rPr>
          <w:rFonts w:hint="eastAsia"/>
          <w:b w:val="0"/>
          <w:sz w:val="24"/>
          <w:szCs w:val="24"/>
        </w:rPr>
        <w:t>近日，一艘满载7.1万吨液化天然气的船舶停靠在宁波舟山港穿山港区浙江LNG接收站码头。北仑海关接到港方及代理靠泊申请后，迅速制定船舶登临检查、检验检疫工作方案，成立现场登临和检验鉴定小组，同时加强与海事、边检等口岸部门的分工协作，全力保障大型LNG船舶接卸安全，加快绿色能源通关速度。</w:t>
      </w:r>
    </w:p>
    <w:p w:rsidR="00047E31" w:rsidRDefault="00AF043E" w:rsidP="00047E31">
      <w:pPr>
        <w:spacing w:line="360" w:lineRule="auto"/>
        <w:rPr>
          <w:sz w:val="24"/>
          <w:szCs w:val="24"/>
        </w:rPr>
      </w:pPr>
      <w:r>
        <w:rPr>
          <w:rFonts w:hint="eastAsia"/>
          <w:noProof/>
          <w:sz w:val="24"/>
          <w:szCs w:val="24"/>
        </w:rPr>
        <w:lastRenderedPageBreak/>
        <w:drawing>
          <wp:inline distT="0" distB="0" distL="0" distR="0">
            <wp:extent cx="5274310" cy="3489669"/>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274310" cy="3489669"/>
                    </a:xfrm>
                    <a:prstGeom prst="rect">
                      <a:avLst/>
                    </a:prstGeom>
                    <a:noFill/>
                    <a:ln w="9525">
                      <a:noFill/>
                      <a:miter lim="800000"/>
                      <a:headEnd/>
                      <a:tailEnd/>
                    </a:ln>
                  </pic:spPr>
                </pic:pic>
              </a:graphicData>
            </a:graphic>
          </wp:inline>
        </w:drawing>
      </w:r>
    </w:p>
    <w:p w:rsidR="00047E31" w:rsidRPr="00047E31" w:rsidRDefault="00047E31" w:rsidP="00AF043E">
      <w:pPr>
        <w:spacing w:line="360" w:lineRule="auto"/>
        <w:jc w:val="center"/>
        <w:rPr>
          <w:sz w:val="24"/>
          <w:szCs w:val="24"/>
        </w:rPr>
      </w:pPr>
      <w:r w:rsidRPr="00047E31">
        <w:rPr>
          <w:rFonts w:hint="eastAsia"/>
          <w:sz w:val="24"/>
          <w:szCs w:val="24"/>
        </w:rPr>
        <w:t>图为：关员登轮监管进口液化天然气</w:t>
      </w:r>
      <w:r w:rsidRPr="00047E31">
        <w:rPr>
          <w:rFonts w:hint="eastAsia"/>
          <w:sz w:val="24"/>
          <w:szCs w:val="24"/>
        </w:rPr>
        <w:t xml:space="preserve">   </w:t>
      </w:r>
      <w:r w:rsidRPr="00047E31">
        <w:rPr>
          <w:rFonts w:hint="eastAsia"/>
          <w:sz w:val="24"/>
          <w:szCs w:val="24"/>
        </w:rPr>
        <w:t>郭大招</w:t>
      </w:r>
      <w:r w:rsidRPr="00047E31">
        <w:rPr>
          <w:rFonts w:hint="eastAsia"/>
          <w:sz w:val="24"/>
          <w:szCs w:val="24"/>
        </w:rPr>
        <w:t>/</w:t>
      </w:r>
      <w:r w:rsidRPr="00047E31">
        <w:rPr>
          <w:rFonts w:hint="eastAsia"/>
          <w:sz w:val="24"/>
          <w:szCs w:val="24"/>
        </w:rPr>
        <w:t>摄</w:t>
      </w:r>
    </w:p>
    <w:p w:rsidR="00047E31" w:rsidRPr="00047E31" w:rsidRDefault="00047E31" w:rsidP="00047E31">
      <w:pPr>
        <w:spacing w:line="360" w:lineRule="auto"/>
        <w:rPr>
          <w:sz w:val="24"/>
          <w:szCs w:val="24"/>
        </w:rPr>
      </w:pPr>
      <w:r w:rsidRPr="00047E31">
        <w:rPr>
          <w:rFonts w:hint="eastAsia"/>
          <w:sz w:val="24"/>
          <w:szCs w:val="24"/>
        </w:rPr>
        <w:t xml:space="preserve">　　据统计，浙江</w:t>
      </w:r>
      <w:r w:rsidRPr="00047E31">
        <w:rPr>
          <w:rFonts w:hint="eastAsia"/>
          <w:sz w:val="24"/>
          <w:szCs w:val="24"/>
        </w:rPr>
        <w:t>LNG</w:t>
      </w:r>
      <w:r w:rsidRPr="00047E31">
        <w:rPr>
          <w:rFonts w:hint="eastAsia"/>
          <w:sz w:val="24"/>
          <w:szCs w:val="24"/>
        </w:rPr>
        <w:t>接收站码头自</w:t>
      </w:r>
      <w:r w:rsidRPr="00047E31">
        <w:rPr>
          <w:rFonts w:hint="eastAsia"/>
          <w:sz w:val="24"/>
          <w:szCs w:val="24"/>
        </w:rPr>
        <w:t>2012</w:t>
      </w:r>
      <w:r w:rsidRPr="00047E31">
        <w:rPr>
          <w:rFonts w:hint="eastAsia"/>
          <w:sz w:val="24"/>
          <w:szCs w:val="24"/>
        </w:rPr>
        <w:t>年首次接卸</w:t>
      </w:r>
      <w:r w:rsidRPr="00047E31">
        <w:rPr>
          <w:rFonts w:hint="eastAsia"/>
          <w:sz w:val="24"/>
          <w:szCs w:val="24"/>
        </w:rPr>
        <w:t>LNG</w:t>
      </w:r>
      <w:r w:rsidRPr="00047E31">
        <w:rPr>
          <w:rFonts w:hint="eastAsia"/>
          <w:sz w:val="24"/>
          <w:szCs w:val="24"/>
        </w:rPr>
        <w:t>船舶以来，接卸的</w:t>
      </w:r>
      <w:r w:rsidRPr="00047E31">
        <w:rPr>
          <w:rFonts w:hint="eastAsia"/>
          <w:sz w:val="24"/>
          <w:szCs w:val="24"/>
        </w:rPr>
        <w:t>LNG</w:t>
      </w:r>
      <w:r w:rsidRPr="00047E31">
        <w:rPr>
          <w:rFonts w:hint="eastAsia"/>
          <w:sz w:val="24"/>
          <w:szCs w:val="24"/>
        </w:rPr>
        <w:t>船舶已突破</w:t>
      </w:r>
      <w:r w:rsidRPr="00047E31">
        <w:rPr>
          <w:rFonts w:hint="eastAsia"/>
          <w:sz w:val="24"/>
          <w:szCs w:val="24"/>
        </w:rPr>
        <w:t>430</w:t>
      </w:r>
      <w:r w:rsidRPr="00047E31">
        <w:rPr>
          <w:rFonts w:hint="eastAsia"/>
          <w:sz w:val="24"/>
          <w:szCs w:val="24"/>
        </w:rPr>
        <w:t>艘次，共计约</w:t>
      </w:r>
      <w:r w:rsidRPr="00047E31">
        <w:rPr>
          <w:rFonts w:hint="eastAsia"/>
          <w:sz w:val="24"/>
          <w:szCs w:val="24"/>
        </w:rPr>
        <w:t>2959.56</w:t>
      </w:r>
      <w:r w:rsidRPr="00047E31">
        <w:rPr>
          <w:rFonts w:hint="eastAsia"/>
          <w:sz w:val="24"/>
          <w:szCs w:val="24"/>
        </w:rPr>
        <w:t>万吨。宁波海关不断加强口岸查验与生产单位的交流合作，通过“零待时登轮”“常态化检验”等共建成果保障了</w:t>
      </w:r>
      <w:r w:rsidRPr="00047E31">
        <w:rPr>
          <w:rFonts w:hint="eastAsia"/>
          <w:sz w:val="24"/>
          <w:szCs w:val="24"/>
        </w:rPr>
        <w:t>LNG</w:t>
      </w:r>
      <w:r w:rsidRPr="00047E31">
        <w:rPr>
          <w:rFonts w:hint="eastAsia"/>
          <w:sz w:val="24"/>
          <w:szCs w:val="24"/>
        </w:rPr>
        <w:t>船舶及时、顺利接卸。宁波海关还积极推进技术中心实验室与</w:t>
      </w:r>
      <w:r w:rsidRPr="00047E31">
        <w:rPr>
          <w:rFonts w:hint="eastAsia"/>
          <w:sz w:val="24"/>
          <w:szCs w:val="24"/>
        </w:rPr>
        <w:t>LNG</w:t>
      </w:r>
      <w:r w:rsidRPr="00047E31">
        <w:rPr>
          <w:rFonts w:hint="eastAsia"/>
          <w:sz w:val="24"/>
          <w:szCs w:val="24"/>
        </w:rPr>
        <w:t>接收站实验室实现数据对接，</w:t>
      </w:r>
      <w:r w:rsidRPr="00047E31">
        <w:rPr>
          <w:rFonts w:hint="eastAsia"/>
          <w:sz w:val="24"/>
          <w:szCs w:val="24"/>
        </w:rPr>
        <w:t>LNG</w:t>
      </w:r>
      <w:r w:rsidRPr="00047E31">
        <w:rPr>
          <w:rFonts w:hint="eastAsia"/>
          <w:sz w:val="24"/>
          <w:szCs w:val="24"/>
        </w:rPr>
        <w:t>卸载后即刻完成组分数据分析，保障</w:t>
      </w:r>
      <w:r w:rsidRPr="00047E31">
        <w:rPr>
          <w:rFonts w:hint="eastAsia"/>
          <w:sz w:val="24"/>
          <w:szCs w:val="24"/>
        </w:rPr>
        <w:t>LNG</w:t>
      </w:r>
      <w:r w:rsidRPr="00047E31">
        <w:rPr>
          <w:rFonts w:hint="eastAsia"/>
          <w:sz w:val="24"/>
          <w:szCs w:val="24"/>
        </w:rPr>
        <w:t>进口快速稳定。</w:t>
      </w:r>
    </w:p>
    <w:p w:rsidR="00440DE9" w:rsidRDefault="00440DE9" w:rsidP="007B1202">
      <w:pPr>
        <w:pStyle w:val="2"/>
        <w:jc w:val="center"/>
        <w:rPr>
          <w:b w:val="0"/>
          <w:sz w:val="24"/>
          <w:szCs w:val="24"/>
        </w:rPr>
      </w:pPr>
    </w:p>
    <w:p w:rsidR="00AA56CE" w:rsidRDefault="00AA56CE" w:rsidP="008A1F4A">
      <w:pPr>
        <w:jc w:val="center"/>
        <w:rPr>
          <w:rFonts w:asciiTheme="minorEastAsia" w:hAnsiTheme="minorEastAsia" w:hint="eastAsia"/>
          <w:b/>
          <w:sz w:val="36"/>
          <w:szCs w:val="36"/>
        </w:rPr>
      </w:pPr>
      <w:r w:rsidRPr="00AA56CE">
        <w:rPr>
          <w:rFonts w:asciiTheme="minorEastAsia" w:hAnsiTheme="minorEastAsia"/>
          <w:b/>
          <w:sz w:val="36"/>
          <w:szCs w:val="36"/>
        </w:rPr>
        <w:t>《人民日报》头版头条点赞宁波舟山港</w:t>
      </w:r>
    </w:p>
    <w:p w:rsidR="008A1F4A" w:rsidRPr="00AA56CE" w:rsidRDefault="00AA56CE" w:rsidP="008A1F4A">
      <w:pPr>
        <w:jc w:val="center"/>
        <w:rPr>
          <w:rFonts w:asciiTheme="minorEastAsia" w:hAnsiTheme="minorEastAsia"/>
          <w:b/>
          <w:sz w:val="36"/>
          <w:szCs w:val="36"/>
        </w:rPr>
      </w:pPr>
      <w:r w:rsidRPr="00AA56CE">
        <w:rPr>
          <w:rFonts w:asciiTheme="minorEastAsia" w:hAnsiTheme="minorEastAsia"/>
          <w:b/>
          <w:sz w:val="36"/>
          <w:szCs w:val="36"/>
        </w:rPr>
        <w:t>服务海洋经济发展</w:t>
      </w:r>
    </w:p>
    <w:p w:rsidR="008A1F4A" w:rsidRDefault="008A1F4A" w:rsidP="008A1F4A">
      <w:pPr>
        <w:pStyle w:val="2"/>
        <w:jc w:val="center"/>
        <w:rPr>
          <w:b w:val="0"/>
          <w:sz w:val="24"/>
          <w:szCs w:val="24"/>
        </w:rPr>
      </w:pPr>
      <w:r w:rsidRPr="00F50F91">
        <w:rPr>
          <w:rFonts w:hint="eastAsia"/>
          <w:b w:val="0"/>
          <w:bCs w:val="0"/>
          <w:sz w:val="24"/>
          <w:szCs w:val="24"/>
        </w:rPr>
        <w:t>文章来源：中国海关网        更新时间：</w:t>
      </w:r>
      <w:r w:rsidR="00AA56CE">
        <w:rPr>
          <w:rFonts w:hint="eastAsia"/>
          <w:b w:val="0"/>
          <w:bCs w:val="0"/>
          <w:sz w:val="24"/>
          <w:szCs w:val="24"/>
        </w:rPr>
        <w:t>2021-10</w:t>
      </w:r>
      <w:r w:rsidRPr="00F50F91">
        <w:rPr>
          <w:rFonts w:hint="eastAsia"/>
          <w:b w:val="0"/>
          <w:bCs w:val="0"/>
          <w:sz w:val="24"/>
          <w:szCs w:val="24"/>
        </w:rPr>
        <w:t>-</w:t>
      </w:r>
      <w:r w:rsidR="00AA56CE">
        <w:rPr>
          <w:rFonts w:hint="eastAsia"/>
          <w:b w:val="0"/>
          <w:bCs w:val="0"/>
          <w:sz w:val="24"/>
          <w:szCs w:val="24"/>
        </w:rPr>
        <w:t>2</w:t>
      </w:r>
      <w:r>
        <w:rPr>
          <w:rFonts w:hint="eastAsia"/>
          <w:b w:val="0"/>
          <w:sz w:val="24"/>
          <w:szCs w:val="24"/>
        </w:rPr>
        <w:t>9</w:t>
      </w:r>
    </w:p>
    <w:p w:rsidR="00AA56CE" w:rsidRDefault="00AA56CE" w:rsidP="00AA56CE">
      <w:pPr>
        <w:pStyle w:val="a3"/>
        <w:spacing w:before="120" w:beforeAutospacing="0" w:after="120" w:afterAutospacing="0" w:line="420" w:lineRule="atLeast"/>
        <w:ind w:firstLine="480"/>
        <w:jc w:val="both"/>
      </w:pPr>
      <w:r>
        <w:t>要扭住实体经济不放，继续不懈奋斗，扎扎实实攀登世界高峰。</w:t>
      </w:r>
    </w:p>
    <w:p w:rsidR="00AA56CE" w:rsidRDefault="00AA56CE" w:rsidP="00AA56CE">
      <w:pPr>
        <w:pStyle w:val="a3"/>
        <w:spacing w:before="120" w:beforeAutospacing="0" w:after="120" w:afterAutospacing="0" w:line="420" w:lineRule="atLeast"/>
        <w:ind w:firstLine="480"/>
        <w:jc w:val="both"/>
      </w:pPr>
      <w:r>
        <w:t>大胆试、大胆闯、自主改，力争取得更多可复制推广的制度创新成果。 </w:t>
      </w:r>
    </w:p>
    <w:p w:rsidR="00AA56CE" w:rsidRDefault="00AA56CE" w:rsidP="00AA56CE">
      <w:pPr>
        <w:pStyle w:val="a3"/>
        <w:spacing w:before="120" w:beforeAutospacing="0" w:after="120" w:afterAutospacing="0" w:line="420" w:lineRule="atLeast"/>
        <w:ind w:firstLine="480"/>
        <w:jc w:val="both"/>
      </w:pPr>
      <w:r>
        <w:t>建设海洋强国，我一直有这样一个信念。</w:t>
      </w:r>
    </w:p>
    <w:p w:rsidR="00AA56CE" w:rsidRDefault="00AA56CE" w:rsidP="00AA56CE">
      <w:pPr>
        <w:pStyle w:val="a3"/>
        <w:spacing w:before="120" w:beforeAutospacing="0" w:after="120" w:afterAutospacing="0" w:line="420" w:lineRule="atLeast"/>
        <w:ind w:firstLine="480"/>
        <w:jc w:val="both"/>
      </w:pPr>
      <w:r>
        <w:t>——习近平  </w:t>
      </w:r>
    </w:p>
    <w:p w:rsidR="00AA56CE" w:rsidRDefault="00AA56CE" w:rsidP="00AA56CE">
      <w:pPr>
        <w:spacing w:line="360" w:lineRule="auto"/>
        <w:ind w:firstLineChars="200" w:firstLine="480"/>
        <w:rPr>
          <w:rFonts w:asciiTheme="minorEastAsia" w:hAnsiTheme="minorEastAsia" w:hint="eastAsia"/>
          <w:sz w:val="24"/>
          <w:szCs w:val="24"/>
        </w:rPr>
      </w:pPr>
      <w:r w:rsidRPr="00AA56CE">
        <w:rPr>
          <w:rFonts w:asciiTheme="minorEastAsia" w:hAnsiTheme="minorEastAsia"/>
          <w:sz w:val="24"/>
          <w:szCs w:val="24"/>
        </w:rPr>
        <w:lastRenderedPageBreak/>
        <w:t>10月28日，《人民日报》头版头条刊发“新思想引领新征程·时代答卷”栏目文章《“创新引领率先实现东部地区优化发展”》一文，讲述东部地区以创新为引领，推动高质量发展的相关情况。其中，在“海洋经济发展前途无量”部分，重点聚焦了宁波舟山港牢记习近平总书记殷殷嘱托，疫情期间坚持不停工、不停产，服务我国海洋经济发展的相关内容。浙江省海港集团、宁波舟山港集团党委书记、董事长，宁波舟山港股份有限公司董事长毛剑宏在报道中介绍了宁波舟山港跨国跨地区合作港口项目、集装箱和货物吞吐量高速增长的相关情况。全文如下：</w:t>
      </w:r>
    </w:p>
    <w:p w:rsidR="00AA56CE" w:rsidRPr="00AA56CE" w:rsidRDefault="00AA56CE" w:rsidP="00AA56CE">
      <w:pPr>
        <w:spacing w:line="360" w:lineRule="auto"/>
        <w:rPr>
          <w:rFonts w:asciiTheme="minorEastAsia" w:hAnsiTheme="minorEastAsia"/>
          <w:sz w:val="24"/>
          <w:szCs w:val="24"/>
        </w:rPr>
      </w:pPr>
      <w:r w:rsidRPr="00AA56CE">
        <w:rPr>
          <w:rFonts w:asciiTheme="minorEastAsia" w:hAnsiTheme="minorEastAsia"/>
          <w:sz w:val="24"/>
          <w:szCs w:val="24"/>
        </w:rPr>
        <w:drawing>
          <wp:inline distT="0" distB="0" distL="0" distR="0">
            <wp:extent cx="5114925" cy="6305550"/>
            <wp:effectExtent l="19050" t="0" r="9525" b="0"/>
            <wp:docPr id="7" name="图片 1" descr="http://www.zjseaport.com/xwzx/news/202110/W020211029526026940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jseaport.com/xwzx/news/202110/W020211029526026940649.jpeg"/>
                    <pic:cNvPicPr>
                      <a:picLocks noChangeAspect="1" noChangeArrowheads="1"/>
                    </pic:cNvPicPr>
                  </pic:nvPicPr>
                  <pic:blipFill>
                    <a:blip r:embed="rId35" cstate="print"/>
                    <a:srcRect/>
                    <a:stretch>
                      <a:fillRect/>
                    </a:stretch>
                  </pic:blipFill>
                  <pic:spPr bwMode="auto">
                    <a:xfrm>
                      <a:off x="0" y="0"/>
                      <a:ext cx="5114925" cy="6305550"/>
                    </a:xfrm>
                    <a:prstGeom prst="rect">
                      <a:avLst/>
                    </a:prstGeom>
                    <a:noFill/>
                    <a:ln w="9525">
                      <a:noFill/>
                      <a:miter lim="800000"/>
                      <a:headEnd/>
                      <a:tailEnd/>
                    </a:ln>
                  </pic:spPr>
                </pic:pic>
              </a:graphicData>
            </a:graphic>
          </wp:inline>
        </w:drawing>
      </w:r>
    </w:p>
    <w:p w:rsidR="00AA56CE" w:rsidRPr="00AA56CE" w:rsidRDefault="00AA56CE" w:rsidP="00AA56CE">
      <w:pPr>
        <w:spacing w:line="360" w:lineRule="auto"/>
        <w:rPr>
          <w:rFonts w:asciiTheme="minorEastAsia" w:hAnsiTheme="minorEastAsia"/>
          <w:sz w:val="24"/>
          <w:szCs w:val="24"/>
        </w:rPr>
      </w:pPr>
      <w:r w:rsidRPr="00AA56CE">
        <w:rPr>
          <w:rFonts w:asciiTheme="minorEastAsia" w:hAnsiTheme="minorEastAsia"/>
          <w:sz w:val="24"/>
          <w:szCs w:val="24"/>
        </w:rPr>
        <w:lastRenderedPageBreak/>
        <w:t>善谋者胜，远谋者兴。</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2017年10月18日，习近平总书记在党的十九大报告中提出“创新引领率先实现东部地区优化发展”。</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“鼓励东部地区加快推进现代化”——落实“十四五”规划和2035年远景目标纲要，东部地区再担新使命。</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从渤海之滨到南海之隅，京津冀协同发展、粤港澳大湾区建设、长三角一体化发展、海南全面深化改革开放，多个重大发展战略在此密集交汇。2020年，东部地区生产总值525752亿元，比上年增长2.9%，占国内生产总值一半以上，增速比全国平均水平高出0.6个百分点。积极发挥区域重大战略“叠加效应”，建设现代化经济体系，推动高质量发展，东部地区焕发新活力、迈上新台阶。</w:t>
      </w:r>
    </w:p>
    <w:p w:rsidR="00AA56CE" w:rsidRPr="00AA56CE" w:rsidRDefault="00AA56CE" w:rsidP="00AA56CE">
      <w:pPr>
        <w:spacing w:line="360" w:lineRule="auto"/>
        <w:jc w:val="center"/>
        <w:rPr>
          <w:rFonts w:asciiTheme="minorEastAsia" w:hAnsiTheme="minorEastAsia"/>
          <w:b/>
          <w:sz w:val="24"/>
          <w:szCs w:val="24"/>
        </w:rPr>
      </w:pPr>
      <w:r w:rsidRPr="00AA56CE">
        <w:rPr>
          <w:rFonts w:asciiTheme="minorEastAsia" w:hAnsiTheme="minorEastAsia"/>
          <w:b/>
          <w:sz w:val="24"/>
          <w:szCs w:val="24"/>
        </w:rPr>
        <w:t>把高质量发展着力点放在实体经济上</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“我到省里工作以后，多次到晋江做了调研，全省推进‘晋江经验’。福建省如果有若干个晋江，福建就不一样了。应该说，‘晋江经验’现在仍然有指导意义。” 2019年3月，习近平总书记参加十三届全国人大二次会议福建代表团审议时指出。</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2002年6月，时任福建省省长的习近平同志带着思考专程到晋江市调研。下企业、进社区、访农村、走基层，在调研中，习近平同志总结提出“六个始终坚持”和“处理好五大关系”的思路。随后，习近平同志先后在人民日报和福建日报发表关于晋江经济持续快速发展的调查与思考的署名文章。“晋江经验”从此成为引领福建加快改革、全面发展的一个标杆。</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“安踏跟福建多数民营企业一样，就是从那时候开始，步入了发展的快车道。”安踏集团董事局主席丁世忠说，“我们都是‘晋江经验’的践行者、受益者。”</w:t>
      </w:r>
    </w:p>
    <w:p w:rsidR="00AA56CE" w:rsidRPr="00AA56CE" w:rsidRDefault="00AA56CE" w:rsidP="00AA56CE">
      <w:pPr>
        <w:spacing w:line="360" w:lineRule="auto"/>
        <w:rPr>
          <w:rFonts w:asciiTheme="minorEastAsia" w:hAnsiTheme="minorEastAsia"/>
          <w:sz w:val="24"/>
          <w:szCs w:val="24"/>
        </w:rPr>
      </w:pPr>
      <w:r w:rsidRPr="00AA56CE">
        <w:rPr>
          <w:rFonts w:asciiTheme="minorEastAsia" w:hAnsiTheme="minorEastAsia"/>
          <w:sz w:val="24"/>
          <w:szCs w:val="24"/>
        </w:rPr>
        <w:t>2018年11月1日，民营企业座谈会结束后，来自晋江的恒安集团执行董事、副主席许连捷激动地向总书记汇报：“总书记，感谢您提出的‘六个始终坚持’，我一直坚持到现在，企业发展好得很啊！”</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民用航空业是实体经济的重要组成部分。厦门航空公司从无到强的发展历程，是习近平总书记一直关心实体经济的又一个缩影。</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2015年9月23日，国家主席习近平在西雅图参观波音公司商用飞机制造厂。习近平主席登上一架即将交付给厦航的波音—787飞机，同员工们亲切交流。习</w:t>
      </w:r>
      <w:r w:rsidRPr="00AA56CE">
        <w:rPr>
          <w:rFonts w:asciiTheme="minorEastAsia" w:hAnsiTheme="minorEastAsia"/>
          <w:sz w:val="24"/>
          <w:szCs w:val="24"/>
        </w:rPr>
        <w:lastRenderedPageBreak/>
        <w:t>近平主席深情回忆往事：“30年前，我担任厦门市的常务副市长，分管厦门航空公司，参与了它的组建和它的初创阶段。初创阶段的厦门航空公司，连带厦门机场，都是利用国际贷款发展的，当时也就只有几架飞机……”</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“当年为了厦航，习近平同志倾注了很多心血。当时地无一寸、房无一间，没飞机、没机组。习近平同志为我们争取到了相关部门的支持、支援。”厦航原副总经理宋成仁曾回忆。</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经过不懈努力，厦航从国内外融资引进两架波音737—200型客机用于运营。1986年10月，第一架厦航所属飞机从广州转场到厦门，并由厦航机组执飞，迈出了独立发展的第一步。“可以说，厦门航空公司的创建与习近平同志的关心和支持是分不开的。”厦航原董事长兼党委书记朱亚衍说。</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如今的厦航不断做大做强，已拥有200架飞机，运营航线350多条，成为中国民航唯一连续保持35年盈利的航空公司。</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必须始终高度重视发展壮大实体经济”“要把高质量发展着力点放在实体经济上”“先进制造业是实体经济的一个关键，经济发展任何时候都不能脱实向虚”“实体经济是大国的根基，经济不能脱实向虚。要扭住实体经济不放，继续不懈奋斗，扎扎实实攀登世界高峰”……习近平总书记反复强调发展实体经济的重大意义。</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放眼东部各省市，实体经济成为高质量发展、提升国际竞争力的重要抓手。</w:t>
      </w:r>
    </w:p>
    <w:p w:rsidR="00AA56CE" w:rsidRPr="00AA56CE" w:rsidRDefault="00AA56CE" w:rsidP="00AA56CE">
      <w:pPr>
        <w:spacing w:line="360" w:lineRule="auto"/>
        <w:rPr>
          <w:rFonts w:asciiTheme="minorEastAsia" w:hAnsiTheme="minorEastAsia"/>
          <w:sz w:val="24"/>
          <w:szCs w:val="24"/>
        </w:rPr>
      </w:pPr>
      <w:r w:rsidRPr="00AA56CE">
        <w:rPr>
          <w:rFonts w:asciiTheme="minorEastAsia" w:hAnsiTheme="minorEastAsia"/>
          <w:sz w:val="24"/>
          <w:szCs w:val="24"/>
        </w:rPr>
        <w:t>“十三五”时期，河北完成钢铁、玻璃、水泥、焦炭等产业去产能工作任务，钢铁工艺装备水平已步入国际领先行列；江苏阳光集团投资超2亿元，打造个性化定制服装生产车间、高支精纺呢绒纺织一体化车间，加快打造具有创新力和影响力的纺织服装生产基地；海康威视从传统安防向智慧安防转型升级，不断提升产品智能化水平，服务企业数字化转型与智慧城市建设；建设中的格力电器高栏产业园项目将打造成自动化、信息化、智能化、定制化的“智慧工厂”，预计今年11月可以实现设备进厂，明年春节前进行试产……</w:t>
      </w:r>
    </w:p>
    <w:p w:rsidR="00AA56CE" w:rsidRPr="00AA56CE" w:rsidRDefault="00AA56CE" w:rsidP="00AA56CE">
      <w:pPr>
        <w:spacing w:line="360" w:lineRule="auto"/>
        <w:jc w:val="center"/>
        <w:rPr>
          <w:rFonts w:asciiTheme="minorEastAsia" w:hAnsiTheme="minorEastAsia"/>
          <w:b/>
          <w:sz w:val="24"/>
          <w:szCs w:val="24"/>
        </w:rPr>
      </w:pPr>
      <w:r w:rsidRPr="00AA56CE">
        <w:rPr>
          <w:rFonts w:asciiTheme="minorEastAsia" w:hAnsiTheme="minorEastAsia"/>
          <w:b/>
          <w:sz w:val="24"/>
          <w:szCs w:val="24"/>
        </w:rPr>
        <w:t>形成一批可复制可推广的重大制度创新成果</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习近平总书记指出：“我们推进改革要坚持顶层设计和基层探索相统一，对重大改革要坚持试点先行，取得经验后再推广。‘摸着石头过河’的改革方法论没有过时，也不会过时。要积极稳妥、步步为营，把握住方向，不能走偏了。”</w:t>
      </w:r>
    </w:p>
    <w:p w:rsidR="00AA56CE" w:rsidRPr="00AA56CE" w:rsidRDefault="00AA56CE" w:rsidP="00AA56CE">
      <w:pPr>
        <w:spacing w:line="360" w:lineRule="auto"/>
        <w:rPr>
          <w:rFonts w:asciiTheme="minorEastAsia" w:hAnsiTheme="minorEastAsia"/>
          <w:sz w:val="24"/>
          <w:szCs w:val="24"/>
        </w:rPr>
      </w:pPr>
      <w:r w:rsidRPr="00AA56CE">
        <w:rPr>
          <w:rFonts w:asciiTheme="minorEastAsia" w:hAnsiTheme="minorEastAsia"/>
          <w:sz w:val="24"/>
          <w:szCs w:val="24"/>
        </w:rPr>
        <w:lastRenderedPageBreak/>
        <w:t>今年3月，习近平总书记在福建考察期间，来到三明市了解医改情况。总书记指出：“我很关注你们的改革。这是一种敢为人先的精神，人民至上、生命至上理念的觉悟担当。”</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2016年2月，习近平总书记主持中央全面深化改革领导小组会议，听取了三明市关于深化医疗卫生体制改革情况汇报，要求及时总结推广改革经验。2019年，三明人均医疗费用1734元，仅为全国平均水平的46%。百姓有了实实在在的获得感。</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从经济特区、沿海开放城市到自由贸易试验区、先行示范区，东部地区一直是制度创新的先行者。这片土地上涌现出的许多“首个”“第一”甚至“唯一”，彰显出东部地区先行先试的首创精神和敢闯敢干的信心底气。</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十四五”规划和2035年远景目标纲要提出，支持深圳建设中国特色社会主义先行示范区、浦东打造社会主义现代化建设引领区、浙江高质量发展建设共同富裕示范区。深入推进山东新旧动能转换综合试验区建设。</w:t>
      </w:r>
    </w:p>
    <w:p w:rsidR="00AA56CE" w:rsidRPr="00AA56CE" w:rsidRDefault="00AA56CE" w:rsidP="00AA56CE">
      <w:pPr>
        <w:spacing w:line="360" w:lineRule="auto"/>
        <w:rPr>
          <w:rFonts w:asciiTheme="minorEastAsia" w:hAnsiTheme="minorEastAsia"/>
          <w:sz w:val="24"/>
          <w:szCs w:val="24"/>
        </w:rPr>
      </w:pPr>
      <w:r w:rsidRPr="00AA56CE">
        <w:rPr>
          <w:rFonts w:asciiTheme="minorEastAsia" w:hAnsiTheme="minorEastAsia"/>
          <w:sz w:val="24"/>
          <w:szCs w:val="24"/>
        </w:rPr>
        <w:t>在社会治理、营商环境、政务服务等多方面的创新，为东部地区推进经济社会发展注入强劲动力。</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坚持和完善中国特色社会主义制度、推进国家治理体系和治理能力现代化，是关系党和国家事业兴旺发达、国家长治久安、人民幸福安康的重大问题。习近平总书记多次对东部地区的制度创新发表重要讲话、作出重要指示批示：“海南全岛建设自由贸易试验区，要以制度创新为核心”“深圳经济特区要扛起责任，牢牢把握正确方向，解放思想、守正创新，努力在重要领域推出一批重大改革措施，形成一批可复制可推广的重大制度创新成果”“浦东要在改革系统集成协同高效上率先试、出经验。要探索开展综合性改革试点，统筹推进重要领域和关键环节改革，从事物发展的全过程、产业发展的全链条、企业发展的全生命周期出发来谋划设计改革，加强重大制度创新充分联动和衔接配套，放大改革综合效应，打造市场化、法治化、国际化的一流营商环境”……</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2016年底，上海自贸试验区建设3周年之际，习近平总书记作出重要指示，要求“大胆试、大胆闯、自主改，力争取得更多可复制推广的制度创新成果，进一步彰显全面深化改革和扩大开放的试验田作用”。</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今年6月10日，十三届全国人大常委会第二十九次会议表决通过了全国人</w:t>
      </w:r>
      <w:r w:rsidRPr="00AA56CE">
        <w:rPr>
          <w:rFonts w:asciiTheme="minorEastAsia" w:hAnsiTheme="minorEastAsia"/>
          <w:sz w:val="24"/>
          <w:szCs w:val="24"/>
        </w:rPr>
        <w:lastRenderedPageBreak/>
        <w:t>大常委会关于授权上海市人大及其常委会制定浦东新区法规的决定。这将有利于建立完善与支持浦东大胆试、大胆闯、自主改相适应的法治保障体系，推动浦东新区高水平改革开放，打造社会主义现代化建设引领区。</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在深圳，从“三天一层楼”的深圳速度到现在“三天一制度”的深圳效率，成为经济特区迈向高质量发展的新注脚，一大批重大科技创新基础设施加速推进，一大批制度创新成果落地见效。在浙江，以缩小地区差距、城乡差距和收入差距为主攻方向，特别是以收入分配制度改革为核心的一系列社会改革正在积极推进，围绕推动公共服务优质共享、创新引领先富带后富政策体系、打造共同富裕现代化基本单元方面开展先行先试。在山东，全国首个新旧动能转换综合试验区成立3年多后，《济南新旧动能转换起步区建设实施方案》得到国务院批复，将持续推进政策制度创新，着力破除制约高质量发展、高效能治理的体制机制障碍，激发内生动力，充分释放市场活力。</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“向创新要活力、要动力、要出路、要效益”，已经成为东部地区的普遍共识和经验。</w:t>
      </w:r>
    </w:p>
    <w:p w:rsidR="00AA56CE" w:rsidRPr="00AA56CE" w:rsidRDefault="00AA56CE" w:rsidP="00AA56CE">
      <w:pPr>
        <w:spacing w:line="360" w:lineRule="auto"/>
        <w:jc w:val="center"/>
        <w:rPr>
          <w:rFonts w:asciiTheme="minorEastAsia" w:hAnsiTheme="minorEastAsia"/>
          <w:b/>
          <w:sz w:val="24"/>
          <w:szCs w:val="24"/>
        </w:rPr>
      </w:pPr>
      <w:r w:rsidRPr="00AA56CE">
        <w:rPr>
          <w:rFonts w:asciiTheme="minorEastAsia" w:hAnsiTheme="minorEastAsia"/>
          <w:b/>
          <w:sz w:val="24"/>
          <w:szCs w:val="24"/>
        </w:rPr>
        <w:t>海洋经济发展前途无量</w:t>
      </w:r>
    </w:p>
    <w:p w:rsidR="00AA56CE" w:rsidRPr="00AA56CE" w:rsidRDefault="00AA56CE" w:rsidP="00AA56CE">
      <w:pPr>
        <w:spacing w:line="360" w:lineRule="auto"/>
        <w:rPr>
          <w:rFonts w:asciiTheme="minorEastAsia" w:hAnsiTheme="minorEastAsia"/>
          <w:sz w:val="24"/>
          <w:szCs w:val="24"/>
        </w:rPr>
      </w:pPr>
      <w:r w:rsidRPr="00AA56CE">
        <w:rPr>
          <w:rFonts w:asciiTheme="minorEastAsia" w:hAnsiTheme="minorEastAsia"/>
          <w:sz w:val="24"/>
          <w:szCs w:val="24"/>
        </w:rPr>
        <w:t>港口是基础性、枢纽性设施，是经济发展的重要支撑。</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2020年3月29日，习近平总书记浙江考察的第一站，就来到宁波舟山港穿山港区。总书记撑着雨伞，举目眺望，远处舟山群岛依稀可见。尽管受到疫情影响，宁波舟山港坚持不停工、不停产，总书记考察时，港口吞吐量已逐步恢复至日常水平。</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宁波舟山港集团董事长毛剑宏介绍：“如今，宁波舟山港成为世界上最大级别的货轮频频光顾的港口，跨国跨地区合作的港口项目纷纷启动，集装箱运输量保持高速增长，年货物吞吐量连续12年居全球第一。”</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“浙江这些年一以贯之将习近平同志在浙江工作期间主持制定的各项政策落到实处。”浙江省发改委主任孟刚表示。</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党的十八大报告首提“建设海洋强国”，为我国海洋事业发展确定了战略目标。2013年7月30日，习近平总书记主持十八届中共中央政治局第八次集体学习时强调：“建设海洋强国是中国特色社会主义事业的重要组成部分。”党中央、国务院就发展海洋经济、推进建设海洋强国作出重要部署。</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lastRenderedPageBreak/>
        <w:t>习近平总书记说：“建设海洋强国，我一直有这样一个信念。”</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“十四五”规划和2035年远景目标纲要明确提出“积极拓展海洋经济发展空间”，坚持陆海统筹、人海和谐、合作共赢，协同推进海洋生态保护、海洋经济发展和海洋权益维护，加快建设海洋强国。</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海洋是高质量发展战略要地。2020年，全国海洋生产总值80010亿元，占沿海地区生产总值的比重为14.9%。其中，东部海洋经济圈海洋生产总值25698亿元，占全国海洋生产总值的比重为32.1%。</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碧海蓝天也是金山银山。习近平总书记强调：“我们要像对待生命一样关爱海洋。”建设海洋强国必须大力发展海洋高新技术。在海南岛东南陵水海域，由我国自主研发建造的全球首座10万吨级深水半潜式生产储油平台——“深海一号”能源站巍然屹立。为这一继“蓝鲸1号”“蓝鲸2号”之后的又一“大国重器”提供船体模块建造以及大合龙服务的，是位于山东烟台的中集来福士海洋工程有限公司。</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从一家普通的造船厂到手握多项“世界之最”的中国海工行业领军企业，中集来福士的蝶变是山东推进海洋产业高质量发展的缩影。</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2018年6月12日，习近平总书记来到位于山东青岛蓝谷的青岛海洋科学与技术试点国家实验室考察。总书记走进实验室大楼，结合展板、电子屏、实物模型和样品标本展示，听取实验室在开发利用海洋资源能源、服务海洋经济发展、保护海洋生态环境以及构建综合立体海洋观测网络等方面的情况介绍，了解深远海科考船队共享平台建设和科考船工作情况。</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习近平总书记强调：“海洋经济发展前途无量。建设海洋强国，必须进一步关心海洋、认识海洋、经略海洋，加快海洋科技创新步伐。”总书记的重要讲话，坚定了东部地区发展海洋经济的信心决心。</w:t>
      </w:r>
    </w:p>
    <w:p w:rsidR="00AA56CE" w:rsidRPr="00AA56CE" w:rsidRDefault="00AA56CE" w:rsidP="00AA56CE">
      <w:pPr>
        <w:spacing w:line="360" w:lineRule="auto"/>
        <w:ind w:firstLineChars="200" w:firstLine="480"/>
        <w:rPr>
          <w:rFonts w:asciiTheme="minorEastAsia" w:hAnsiTheme="minorEastAsia"/>
          <w:sz w:val="24"/>
          <w:szCs w:val="24"/>
        </w:rPr>
      </w:pPr>
      <w:r w:rsidRPr="00AA56CE">
        <w:rPr>
          <w:rFonts w:asciiTheme="minorEastAsia" w:hAnsiTheme="minorEastAsia"/>
          <w:sz w:val="24"/>
          <w:szCs w:val="24"/>
        </w:rPr>
        <w:t>从“东部率先发展”到“鼓励东部地区加快推进现代化”，使命光荣，责任重大，前景光明。新征程上，东部地区正朝着习近平总书记指引的方向阔步前行。</w:t>
      </w:r>
    </w:p>
    <w:p w:rsidR="00D3067F" w:rsidRDefault="00D3067F" w:rsidP="007B1202">
      <w:pPr>
        <w:pStyle w:val="2"/>
        <w:jc w:val="center"/>
        <w:rPr>
          <w:b w:val="0"/>
          <w:sz w:val="24"/>
          <w:szCs w:val="24"/>
        </w:rPr>
      </w:pPr>
    </w:p>
    <w:p w:rsidR="00AA56CE" w:rsidRDefault="00AA56CE" w:rsidP="008A1F4A">
      <w:pPr>
        <w:jc w:val="center"/>
        <w:rPr>
          <w:rFonts w:asciiTheme="minorEastAsia" w:hAnsiTheme="minorEastAsia" w:hint="eastAsia"/>
          <w:b/>
          <w:sz w:val="36"/>
          <w:szCs w:val="36"/>
        </w:rPr>
      </w:pPr>
    </w:p>
    <w:p w:rsidR="00AA56CE" w:rsidRDefault="00AA56CE" w:rsidP="008A1F4A">
      <w:pPr>
        <w:jc w:val="center"/>
        <w:rPr>
          <w:rFonts w:asciiTheme="minorEastAsia" w:hAnsiTheme="minorEastAsia" w:hint="eastAsia"/>
          <w:b/>
          <w:sz w:val="36"/>
          <w:szCs w:val="36"/>
        </w:rPr>
      </w:pPr>
    </w:p>
    <w:p w:rsidR="00147726" w:rsidRPr="00147726" w:rsidRDefault="00147726" w:rsidP="00147726">
      <w:pPr>
        <w:jc w:val="center"/>
        <w:rPr>
          <w:rFonts w:asciiTheme="minorEastAsia" w:hAnsiTheme="minorEastAsia"/>
          <w:b/>
          <w:sz w:val="36"/>
          <w:szCs w:val="36"/>
        </w:rPr>
      </w:pPr>
      <w:r w:rsidRPr="00147726">
        <w:rPr>
          <w:rFonts w:asciiTheme="minorEastAsia" w:hAnsiTheme="minorEastAsia"/>
          <w:b/>
          <w:sz w:val="36"/>
          <w:szCs w:val="36"/>
        </w:rPr>
        <w:lastRenderedPageBreak/>
        <w:t>嵊泗海关助力海岛贻贝开拓国际市场</w:t>
      </w:r>
    </w:p>
    <w:p w:rsidR="00782A20" w:rsidRDefault="00782A20" w:rsidP="008A1F4A">
      <w:pPr>
        <w:pStyle w:val="2"/>
        <w:ind w:firstLineChars="500" w:firstLine="1200"/>
        <w:rPr>
          <w:rFonts w:hint="eastAsia"/>
          <w:b w:val="0"/>
          <w:sz w:val="24"/>
          <w:szCs w:val="24"/>
        </w:rPr>
      </w:pPr>
      <w:r w:rsidRPr="00F50F91">
        <w:rPr>
          <w:rFonts w:hint="eastAsia"/>
          <w:b w:val="0"/>
          <w:bCs w:val="0"/>
          <w:sz w:val="24"/>
          <w:szCs w:val="24"/>
        </w:rPr>
        <w:t>文章来源：中国海关网        更新时间：</w:t>
      </w:r>
      <w:r w:rsidR="00147726">
        <w:rPr>
          <w:rFonts w:hint="eastAsia"/>
          <w:b w:val="0"/>
          <w:bCs w:val="0"/>
          <w:sz w:val="24"/>
          <w:szCs w:val="24"/>
        </w:rPr>
        <w:t>2021-11</w:t>
      </w:r>
      <w:r w:rsidRPr="00F50F91">
        <w:rPr>
          <w:rFonts w:hint="eastAsia"/>
          <w:b w:val="0"/>
          <w:bCs w:val="0"/>
          <w:sz w:val="24"/>
          <w:szCs w:val="24"/>
        </w:rPr>
        <w:t>-</w:t>
      </w:r>
      <w:r w:rsidR="008A1F4A">
        <w:rPr>
          <w:rFonts w:hint="eastAsia"/>
          <w:b w:val="0"/>
          <w:sz w:val="24"/>
          <w:szCs w:val="24"/>
        </w:rPr>
        <w:t>0</w:t>
      </w:r>
      <w:r w:rsidR="00147726">
        <w:rPr>
          <w:rFonts w:hint="eastAsia"/>
          <w:b w:val="0"/>
          <w:sz w:val="24"/>
          <w:szCs w:val="24"/>
        </w:rPr>
        <w:t>4</w:t>
      </w:r>
    </w:p>
    <w:p w:rsidR="00147726" w:rsidRPr="00147726" w:rsidRDefault="00147726" w:rsidP="00147726">
      <w:pPr>
        <w:spacing w:line="360" w:lineRule="auto"/>
        <w:rPr>
          <w:rFonts w:asciiTheme="minorEastAsia" w:hAnsiTheme="minorEastAsia"/>
          <w:sz w:val="24"/>
          <w:szCs w:val="24"/>
        </w:rPr>
      </w:pPr>
      <w:r w:rsidRPr="00147726">
        <w:rPr>
          <w:rFonts w:asciiTheme="minorEastAsia" w:hAnsiTheme="minorEastAsia" w:hint="eastAsia"/>
          <w:sz w:val="24"/>
          <w:szCs w:val="24"/>
        </w:rPr>
        <w:t xml:space="preserve">　“今年我们公司已经出口贻贝988吨，超过去年全年出口量130%，感谢海关帮助我们打开更多国际市场。”浙江嵊泗县顺达海鲜食品有限公司负责人彭存华说。</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 xml:space="preserve">　　作为舟山市嵊泗县的支柱产业，贻贝产业发展关系当地经济结构优化调整和渔民的转产转业。杭州海关所属嵊泗海关把党史学习教育和推动“三服务”工作深度融合，立足贻贝产业发展和企业实际，助力嵊泗贻贝走向世界。今年1-10月，嵊泗海关监管贻贝出口120批次、货值3382.3万元，同比分别增长37.7%和60.2%。</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“点对点”帮扶企业开拓新市场</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 xml:space="preserve">　　嵊泗海关在对贻贝出口企业调研时了解到，部分企业有开拓国际市场的想法和愿望，但对出口资质注册工作较为陌生。出口资质注册工作要求严格，从材料准备、申报、车间改造、整改验收、对外推荐注册等，每一个环节都容不得差错。</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 xml:space="preserve">　　在全面了解企业生产经营情况后，嵊泗海关制定帮扶清单，派业务骨干多次到现场对企业进行“点对点”帮扶，最终帮助顺达海鲜食品有限公司顺利获得对多个国家的注册资格。</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“共建实验室”破解行业自检难题</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 xml:space="preserve">　　嵊泗县的贻贝出口企业大多位于群岛东部的嵊山、枸杞岛上，交通不便，企业实验室人员流动性大，检测技术和能力不足，在产品自检自控能力方面存在着“业务不熟、流程不清、效率不高”的难题。</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 xml:space="preserve">　　对此，嵊泗海关充分考虑海岛企业特点，提出“聚散为整”共建实验室的倡议。在得到企业响应后，海关从检测仪器设备采购、试剂耗材选取、质量检测人员技能培训、实验室质量管理体系建立等方面，全流程指导企业建好共建实验室。此举每年为出口企业节省检测成本超过50万元。此外，嵊泗海关每年还对贻贝产品开展监督抽检和风险监测，逐步形成“企业质量自控、共建实验室自检、海关监督抽检和风险监测”的质量共管格局。</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“靠前服务”保障贻贝高效通关</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lastRenderedPageBreak/>
        <w:t xml:space="preserve">　　“我在嵊泗岛上已经8年，已经养成每天关注气象信息的习惯，发现有大风、大雾等异常天气情况，就会主动联系企业，看看是否有产品需要赶在异常天气来临之前检验检疫放行。”嵊泗海关查检关员周凌明说。</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 xml:space="preserve">　　海岛天气“无风三尺浪”，企业如果因为天气原因不能将贻贝从小岛运送到宁波、上海等出口口岸，出口就会受阻。为此，嵊泗海关专门制定了出口水产品（贻贝）查检放行应急预案，确保天气异常情况下顺利实施查检通关放行。在今年第6号台风“烟花”和14号台风“灿都”登陆期间，嵊泗县域全线停航分别达到5天和6天，嵊泗海关与台风“拼速度、抢通关”，启动应急预案，开辟绿色通道，加班加点赶在台风来临封航前完成受理申报、现场检验检疫和合格放行，2批出口贻贝顺利从嵊山岛装运到装船港口岸，避免了企业的损失。</w:t>
      </w:r>
    </w:p>
    <w:p w:rsidR="00147726" w:rsidRPr="00147726" w:rsidRDefault="00147726" w:rsidP="00147726">
      <w:pPr>
        <w:spacing w:line="360" w:lineRule="auto"/>
        <w:rPr>
          <w:rFonts w:asciiTheme="minorEastAsia" w:hAnsiTheme="minorEastAsia" w:hint="eastAsia"/>
          <w:sz w:val="24"/>
          <w:szCs w:val="24"/>
        </w:rPr>
      </w:pPr>
      <w:r w:rsidRPr="00147726">
        <w:rPr>
          <w:rFonts w:asciiTheme="minorEastAsia" w:hAnsiTheme="minorEastAsia" w:hint="eastAsia"/>
          <w:sz w:val="24"/>
          <w:szCs w:val="24"/>
        </w:rPr>
        <w:t xml:space="preserve">　　目前，嵊泗海关一方面组织技术力量加强对出口目的国家市场准入贸易措施和技术标准规范的搜集研究，指导企业有效应对；另一方面积极指导帮助关区更多企业进行技术整改，获得对外注册资格，助力嵊泗贻贝更好更快地走出国门。</w:t>
      </w:r>
    </w:p>
    <w:p w:rsidR="00147726" w:rsidRPr="00147726" w:rsidRDefault="00147726" w:rsidP="00147726">
      <w:pPr>
        <w:spacing w:line="360" w:lineRule="auto"/>
        <w:rPr>
          <w:rFonts w:asciiTheme="minorEastAsia" w:hAnsiTheme="minorEastAsia"/>
          <w:sz w:val="24"/>
          <w:szCs w:val="24"/>
        </w:rPr>
      </w:pPr>
    </w:p>
    <w:sectPr w:rsidR="00147726" w:rsidRPr="00147726" w:rsidSect="00795144">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D67" w:rsidRDefault="00D23D67" w:rsidP="00AF2EB3">
      <w:r>
        <w:separator/>
      </w:r>
    </w:p>
  </w:endnote>
  <w:endnote w:type="continuationSeparator" w:id="0">
    <w:p w:rsidR="00D23D67" w:rsidRDefault="00D23D67" w:rsidP="00AF2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636360"/>
      <w:docPartObj>
        <w:docPartGallery w:val="Page Numbers (Bottom of Page)"/>
        <w:docPartUnique/>
      </w:docPartObj>
    </w:sdtPr>
    <w:sdtContent>
      <w:p w:rsidR="006A4075" w:rsidRDefault="009109E7">
        <w:pPr>
          <w:pStyle w:val="a5"/>
          <w:jc w:val="center"/>
        </w:pPr>
        <w:fldSimple w:instr="PAGE   \* MERGEFORMAT">
          <w:r w:rsidR="00147726" w:rsidRPr="00147726">
            <w:rPr>
              <w:noProof/>
              <w:lang w:val="zh-CN"/>
            </w:rPr>
            <w:t>42</w:t>
          </w:r>
        </w:fldSimple>
      </w:p>
    </w:sdtContent>
  </w:sdt>
  <w:p w:rsidR="006A4075" w:rsidRDefault="006A40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D67" w:rsidRDefault="00D23D67" w:rsidP="00AF2EB3">
      <w:r>
        <w:separator/>
      </w:r>
    </w:p>
  </w:footnote>
  <w:footnote w:type="continuationSeparator" w:id="0">
    <w:p w:rsidR="00D23D67" w:rsidRDefault="00D23D67" w:rsidP="00AF2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3480"/>
    <w:multiLevelType w:val="multilevel"/>
    <w:tmpl w:val="B16C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E26FE"/>
    <w:multiLevelType w:val="multilevel"/>
    <w:tmpl w:val="3E3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C748E"/>
    <w:multiLevelType w:val="multilevel"/>
    <w:tmpl w:val="5F30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D69D5"/>
    <w:multiLevelType w:val="multilevel"/>
    <w:tmpl w:val="9E2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02516C"/>
    <w:multiLevelType w:val="multilevel"/>
    <w:tmpl w:val="AB5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CF7D03"/>
    <w:multiLevelType w:val="multilevel"/>
    <w:tmpl w:val="71D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5A0A82"/>
    <w:multiLevelType w:val="multilevel"/>
    <w:tmpl w:val="8A4C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50ECA"/>
    <w:multiLevelType w:val="multilevel"/>
    <w:tmpl w:val="2E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80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FF3"/>
    <w:rsid w:val="00002728"/>
    <w:rsid w:val="00002A72"/>
    <w:rsid w:val="00003CA9"/>
    <w:rsid w:val="00004F7E"/>
    <w:rsid w:val="0001064A"/>
    <w:rsid w:val="00014652"/>
    <w:rsid w:val="00014EC5"/>
    <w:rsid w:val="0001627B"/>
    <w:rsid w:val="00016CCB"/>
    <w:rsid w:val="00016EDA"/>
    <w:rsid w:val="00025BDF"/>
    <w:rsid w:val="000274F6"/>
    <w:rsid w:val="00030B4E"/>
    <w:rsid w:val="00033F79"/>
    <w:rsid w:val="00037F22"/>
    <w:rsid w:val="00046702"/>
    <w:rsid w:val="000473ED"/>
    <w:rsid w:val="00047B07"/>
    <w:rsid w:val="00047E31"/>
    <w:rsid w:val="0005116C"/>
    <w:rsid w:val="00054913"/>
    <w:rsid w:val="00076EB8"/>
    <w:rsid w:val="00092124"/>
    <w:rsid w:val="000936C1"/>
    <w:rsid w:val="00093F75"/>
    <w:rsid w:val="00097B71"/>
    <w:rsid w:val="000A42F7"/>
    <w:rsid w:val="000B4F25"/>
    <w:rsid w:val="000C56C1"/>
    <w:rsid w:val="000D0214"/>
    <w:rsid w:val="000D0EC7"/>
    <w:rsid w:val="000D18FC"/>
    <w:rsid w:val="000D79BC"/>
    <w:rsid w:val="000E2D50"/>
    <w:rsid w:val="000E569E"/>
    <w:rsid w:val="000E7015"/>
    <w:rsid w:val="000F2A4B"/>
    <w:rsid w:val="000F4C03"/>
    <w:rsid w:val="000F4C88"/>
    <w:rsid w:val="00101E99"/>
    <w:rsid w:val="001050E2"/>
    <w:rsid w:val="0011034F"/>
    <w:rsid w:val="00113224"/>
    <w:rsid w:val="0011451E"/>
    <w:rsid w:val="00117B75"/>
    <w:rsid w:val="00123282"/>
    <w:rsid w:val="001232BA"/>
    <w:rsid w:val="00130199"/>
    <w:rsid w:val="00133821"/>
    <w:rsid w:val="00134DF3"/>
    <w:rsid w:val="001376A5"/>
    <w:rsid w:val="0014117A"/>
    <w:rsid w:val="00147726"/>
    <w:rsid w:val="001478D9"/>
    <w:rsid w:val="0015012E"/>
    <w:rsid w:val="00152E62"/>
    <w:rsid w:val="0015549E"/>
    <w:rsid w:val="00156572"/>
    <w:rsid w:val="00156D37"/>
    <w:rsid w:val="0015733E"/>
    <w:rsid w:val="00160D93"/>
    <w:rsid w:val="001648E7"/>
    <w:rsid w:val="00164B19"/>
    <w:rsid w:val="00180581"/>
    <w:rsid w:val="0018449D"/>
    <w:rsid w:val="00186492"/>
    <w:rsid w:val="00186F93"/>
    <w:rsid w:val="0018799B"/>
    <w:rsid w:val="001931A3"/>
    <w:rsid w:val="001A76C5"/>
    <w:rsid w:val="001B3AFF"/>
    <w:rsid w:val="001B7266"/>
    <w:rsid w:val="001C02AF"/>
    <w:rsid w:val="001C398F"/>
    <w:rsid w:val="001C3CD3"/>
    <w:rsid w:val="001C4D4E"/>
    <w:rsid w:val="001C541D"/>
    <w:rsid w:val="001D1526"/>
    <w:rsid w:val="001D4116"/>
    <w:rsid w:val="001D6006"/>
    <w:rsid w:val="001D6860"/>
    <w:rsid w:val="001D7BCF"/>
    <w:rsid w:val="001E04E4"/>
    <w:rsid w:val="001E24BF"/>
    <w:rsid w:val="001E4543"/>
    <w:rsid w:val="001E4F79"/>
    <w:rsid w:val="001E7BCF"/>
    <w:rsid w:val="001F05CA"/>
    <w:rsid w:val="001F2CA7"/>
    <w:rsid w:val="001F2FBB"/>
    <w:rsid w:val="001F6FF1"/>
    <w:rsid w:val="001F7D79"/>
    <w:rsid w:val="002115E2"/>
    <w:rsid w:val="00217F4B"/>
    <w:rsid w:val="00221E2F"/>
    <w:rsid w:val="00222A40"/>
    <w:rsid w:val="0022429C"/>
    <w:rsid w:val="0022496A"/>
    <w:rsid w:val="00227BE7"/>
    <w:rsid w:val="00231579"/>
    <w:rsid w:val="002360C6"/>
    <w:rsid w:val="00245200"/>
    <w:rsid w:val="0025028D"/>
    <w:rsid w:val="00252FAA"/>
    <w:rsid w:val="00256D1E"/>
    <w:rsid w:val="002632BB"/>
    <w:rsid w:val="0026355E"/>
    <w:rsid w:val="002765AA"/>
    <w:rsid w:val="00282BC7"/>
    <w:rsid w:val="00286927"/>
    <w:rsid w:val="00286B00"/>
    <w:rsid w:val="00292581"/>
    <w:rsid w:val="0029739F"/>
    <w:rsid w:val="002A0F85"/>
    <w:rsid w:val="002A1DC4"/>
    <w:rsid w:val="002A72F3"/>
    <w:rsid w:val="002B0CDC"/>
    <w:rsid w:val="002B4E2C"/>
    <w:rsid w:val="002B7930"/>
    <w:rsid w:val="002C5A21"/>
    <w:rsid w:val="002D0F36"/>
    <w:rsid w:val="002D1CE3"/>
    <w:rsid w:val="002D3A5B"/>
    <w:rsid w:val="002D42B2"/>
    <w:rsid w:val="002D67B3"/>
    <w:rsid w:val="002F1699"/>
    <w:rsid w:val="002F2395"/>
    <w:rsid w:val="002F2D38"/>
    <w:rsid w:val="0030118B"/>
    <w:rsid w:val="00302017"/>
    <w:rsid w:val="003024FA"/>
    <w:rsid w:val="00307D80"/>
    <w:rsid w:val="0031051C"/>
    <w:rsid w:val="00310CA1"/>
    <w:rsid w:val="00311A9E"/>
    <w:rsid w:val="003130D0"/>
    <w:rsid w:val="00313E37"/>
    <w:rsid w:val="003175B2"/>
    <w:rsid w:val="00320B29"/>
    <w:rsid w:val="00321E2D"/>
    <w:rsid w:val="00325E48"/>
    <w:rsid w:val="003268DE"/>
    <w:rsid w:val="003315F5"/>
    <w:rsid w:val="00333F63"/>
    <w:rsid w:val="00335463"/>
    <w:rsid w:val="00336E3E"/>
    <w:rsid w:val="0034161D"/>
    <w:rsid w:val="0034317B"/>
    <w:rsid w:val="00350F29"/>
    <w:rsid w:val="00367513"/>
    <w:rsid w:val="0037412E"/>
    <w:rsid w:val="0037499F"/>
    <w:rsid w:val="00375919"/>
    <w:rsid w:val="00377255"/>
    <w:rsid w:val="00377D44"/>
    <w:rsid w:val="00386C26"/>
    <w:rsid w:val="00397290"/>
    <w:rsid w:val="003A5D3D"/>
    <w:rsid w:val="003A68D1"/>
    <w:rsid w:val="003B2596"/>
    <w:rsid w:val="003B4B48"/>
    <w:rsid w:val="003C0D1D"/>
    <w:rsid w:val="003C31ED"/>
    <w:rsid w:val="003C42C4"/>
    <w:rsid w:val="003D1583"/>
    <w:rsid w:val="003D1D79"/>
    <w:rsid w:val="003D6DE9"/>
    <w:rsid w:val="003D7006"/>
    <w:rsid w:val="003D7615"/>
    <w:rsid w:val="003D78F1"/>
    <w:rsid w:val="003E0EF9"/>
    <w:rsid w:val="003E17D9"/>
    <w:rsid w:val="003E53C0"/>
    <w:rsid w:val="003F14E6"/>
    <w:rsid w:val="003F4DCA"/>
    <w:rsid w:val="003F730F"/>
    <w:rsid w:val="00410258"/>
    <w:rsid w:val="004116A4"/>
    <w:rsid w:val="004122CE"/>
    <w:rsid w:val="0041264B"/>
    <w:rsid w:val="00417273"/>
    <w:rsid w:val="004320B5"/>
    <w:rsid w:val="00433353"/>
    <w:rsid w:val="00435FC1"/>
    <w:rsid w:val="00440DE9"/>
    <w:rsid w:val="00467BA4"/>
    <w:rsid w:val="00472EE7"/>
    <w:rsid w:val="00480244"/>
    <w:rsid w:val="0048406F"/>
    <w:rsid w:val="004846BB"/>
    <w:rsid w:val="00490DB7"/>
    <w:rsid w:val="004924AE"/>
    <w:rsid w:val="004941C4"/>
    <w:rsid w:val="004A05D8"/>
    <w:rsid w:val="004A3896"/>
    <w:rsid w:val="004B7973"/>
    <w:rsid w:val="004C2212"/>
    <w:rsid w:val="004C42EA"/>
    <w:rsid w:val="004C459B"/>
    <w:rsid w:val="004C5849"/>
    <w:rsid w:val="004C6844"/>
    <w:rsid w:val="004D1BBA"/>
    <w:rsid w:val="004D22AD"/>
    <w:rsid w:val="004D3DF2"/>
    <w:rsid w:val="004D507A"/>
    <w:rsid w:val="004D76F3"/>
    <w:rsid w:val="004E072A"/>
    <w:rsid w:val="004E0938"/>
    <w:rsid w:val="004E210B"/>
    <w:rsid w:val="004E6021"/>
    <w:rsid w:val="004F0454"/>
    <w:rsid w:val="004F308A"/>
    <w:rsid w:val="004F3670"/>
    <w:rsid w:val="004F51EB"/>
    <w:rsid w:val="004F5B5C"/>
    <w:rsid w:val="004F77AD"/>
    <w:rsid w:val="00500C73"/>
    <w:rsid w:val="00500CB0"/>
    <w:rsid w:val="00503E3F"/>
    <w:rsid w:val="00511239"/>
    <w:rsid w:val="00511D0C"/>
    <w:rsid w:val="00511FCB"/>
    <w:rsid w:val="00514A63"/>
    <w:rsid w:val="00514BB4"/>
    <w:rsid w:val="00516F0F"/>
    <w:rsid w:val="00520152"/>
    <w:rsid w:val="00521346"/>
    <w:rsid w:val="0052586C"/>
    <w:rsid w:val="00530C84"/>
    <w:rsid w:val="005323A7"/>
    <w:rsid w:val="00532666"/>
    <w:rsid w:val="00533005"/>
    <w:rsid w:val="00535C8B"/>
    <w:rsid w:val="00537FD0"/>
    <w:rsid w:val="0054166F"/>
    <w:rsid w:val="0054422E"/>
    <w:rsid w:val="005453D8"/>
    <w:rsid w:val="00551D89"/>
    <w:rsid w:val="0055576F"/>
    <w:rsid w:val="005620D6"/>
    <w:rsid w:val="00562EBE"/>
    <w:rsid w:val="00566198"/>
    <w:rsid w:val="00566250"/>
    <w:rsid w:val="00566D5D"/>
    <w:rsid w:val="00567357"/>
    <w:rsid w:val="0057582B"/>
    <w:rsid w:val="00575938"/>
    <w:rsid w:val="005762E5"/>
    <w:rsid w:val="00576C8B"/>
    <w:rsid w:val="005803D9"/>
    <w:rsid w:val="005900C1"/>
    <w:rsid w:val="00595B96"/>
    <w:rsid w:val="00596E24"/>
    <w:rsid w:val="005A3B8E"/>
    <w:rsid w:val="005A6E44"/>
    <w:rsid w:val="005B180E"/>
    <w:rsid w:val="005B1967"/>
    <w:rsid w:val="005B38F5"/>
    <w:rsid w:val="005C0542"/>
    <w:rsid w:val="005C6417"/>
    <w:rsid w:val="005C6CA4"/>
    <w:rsid w:val="005C6E02"/>
    <w:rsid w:val="005C76E7"/>
    <w:rsid w:val="005C7794"/>
    <w:rsid w:val="005D2EA7"/>
    <w:rsid w:val="005D7A62"/>
    <w:rsid w:val="005D7A65"/>
    <w:rsid w:val="005E42A3"/>
    <w:rsid w:val="005F1B43"/>
    <w:rsid w:val="005F2352"/>
    <w:rsid w:val="005F46F7"/>
    <w:rsid w:val="0060270A"/>
    <w:rsid w:val="00604C51"/>
    <w:rsid w:val="006124F8"/>
    <w:rsid w:val="00612E6E"/>
    <w:rsid w:val="0061384D"/>
    <w:rsid w:val="00614781"/>
    <w:rsid w:val="00614B53"/>
    <w:rsid w:val="00623C59"/>
    <w:rsid w:val="00627D03"/>
    <w:rsid w:val="0063066C"/>
    <w:rsid w:val="006315A4"/>
    <w:rsid w:val="00631FE0"/>
    <w:rsid w:val="00633C45"/>
    <w:rsid w:val="00635520"/>
    <w:rsid w:val="00635BA8"/>
    <w:rsid w:val="00635FF3"/>
    <w:rsid w:val="00640C34"/>
    <w:rsid w:val="00642375"/>
    <w:rsid w:val="00642FD1"/>
    <w:rsid w:val="006471E4"/>
    <w:rsid w:val="006473D9"/>
    <w:rsid w:val="006537B7"/>
    <w:rsid w:val="00655E1A"/>
    <w:rsid w:val="006563BB"/>
    <w:rsid w:val="00660335"/>
    <w:rsid w:val="00662865"/>
    <w:rsid w:val="0066392F"/>
    <w:rsid w:val="00663D22"/>
    <w:rsid w:val="00664AB8"/>
    <w:rsid w:val="00665151"/>
    <w:rsid w:val="0066749F"/>
    <w:rsid w:val="00671CB7"/>
    <w:rsid w:val="00672036"/>
    <w:rsid w:val="00674820"/>
    <w:rsid w:val="00682500"/>
    <w:rsid w:val="006828CF"/>
    <w:rsid w:val="00691EEE"/>
    <w:rsid w:val="00693709"/>
    <w:rsid w:val="0069461F"/>
    <w:rsid w:val="006A07BC"/>
    <w:rsid w:val="006A18C3"/>
    <w:rsid w:val="006A394D"/>
    <w:rsid w:val="006A4075"/>
    <w:rsid w:val="006B08DE"/>
    <w:rsid w:val="006B1C2B"/>
    <w:rsid w:val="006B2534"/>
    <w:rsid w:val="006B4C4B"/>
    <w:rsid w:val="006B6515"/>
    <w:rsid w:val="006B65C3"/>
    <w:rsid w:val="006C3E43"/>
    <w:rsid w:val="006C4C96"/>
    <w:rsid w:val="006C6190"/>
    <w:rsid w:val="006C6993"/>
    <w:rsid w:val="006C73F0"/>
    <w:rsid w:val="006D5DE2"/>
    <w:rsid w:val="006D64C6"/>
    <w:rsid w:val="006E345E"/>
    <w:rsid w:val="006E473F"/>
    <w:rsid w:val="006F06C1"/>
    <w:rsid w:val="006F2434"/>
    <w:rsid w:val="006F3A1F"/>
    <w:rsid w:val="006F426E"/>
    <w:rsid w:val="006F4AFC"/>
    <w:rsid w:val="006F52B8"/>
    <w:rsid w:val="006F6604"/>
    <w:rsid w:val="006F7025"/>
    <w:rsid w:val="00710F94"/>
    <w:rsid w:val="0071111D"/>
    <w:rsid w:val="00712CC5"/>
    <w:rsid w:val="00714EFC"/>
    <w:rsid w:val="007206F5"/>
    <w:rsid w:val="00727798"/>
    <w:rsid w:val="00733790"/>
    <w:rsid w:val="00740023"/>
    <w:rsid w:val="0074038F"/>
    <w:rsid w:val="0074352E"/>
    <w:rsid w:val="00744A27"/>
    <w:rsid w:val="007464A9"/>
    <w:rsid w:val="00747A20"/>
    <w:rsid w:val="0075581C"/>
    <w:rsid w:val="00755FE5"/>
    <w:rsid w:val="007632CB"/>
    <w:rsid w:val="007659B0"/>
    <w:rsid w:val="00782A20"/>
    <w:rsid w:val="00782E17"/>
    <w:rsid w:val="00784909"/>
    <w:rsid w:val="00785C7F"/>
    <w:rsid w:val="00787C1C"/>
    <w:rsid w:val="0079063D"/>
    <w:rsid w:val="00791A2B"/>
    <w:rsid w:val="007921C1"/>
    <w:rsid w:val="00792874"/>
    <w:rsid w:val="007929B0"/>
    <w:rsid w:val="007935D8"/>
    <w:rsid w:val="00795144"/>
    <w:rsid w:val="00796682"/>
    <w:rsid w:val="007A00A4"/>
    <w:rsid w:val="007A0C1F"/>
    <w:rsid w:val="007A1965"/>
    <w:rsid w:val="007A2ED6"/>
    <w:rsid w:val="007A7456"/>
    <w:rsid w:val="007B1202"/>
    <w:rsid w:val="007B36BA"/>
    <w:rsid w:val="007C27FB"/>
    <w:rsid w:val="007C421F"/>
    <w:rsid w:val="007C44C5"/>
    <w:rsid w:val="007D227C"/>
    <w:rsid w:val="007D2FF3"/>
    <w:rsid w:val="007D77C1"/>
    <w:rsid w:val="007E28B0"/>
    <w:rsid w:val="007E6B28"/>
    <w:rsid w:val="007F44D7"/>
    <w:rsid w:val="00805123"/>
    <w:rsid w:val="00812587"/>
    <w:rsid w:val="008148D8"/>
    <w:rsid w:val="00822E50"/>
    <w:rsid w:val="00826A07"/>
    <w:rsid w:val="00832102"/>
    <w:rsid w:val="0083270D"/>
    <w:rsid w:val="00837770"/>
    <w:rsid w:val="00840CC4"/>
    <w:rsid w:val="00840F78"/>
    <w:rsid w:val="008453D5"/>
    <w:rsid w:val="00846170"/>
    <w:rsid w:val="00846C28"/>
    <w:rsid w:val="00846EBF"/>
    <w:rsid w:val="008520EE"/>
    <w:rsid w:val="00852510"/>
    <w:rsid w:val="00854184"/>
    <w:rsid w:val="00854A50"/>
    <w:rsid w:val="008579DE"/>
    <w:rsid w:val="00860E82"/>
    <w:rsid w:val="00861111"/>
    <w:rsid w:val="00861205"/>
    <w:rsid w:val="0086180B"/>
    <w:rsid w:val="00861A07"/>
    <w:rsid w:val="008627B3"/>
    <w:rsid w:val="0086455A"/>
    <w:rsid w:val="008677BB"/>
    <w:rsid w:val="00870538"/>
    <w:rsid w:val="008719EF"/>
    <w:rsid w:val="0087213D"/>
    <w:rsid w:val="00880342"/>
    <w:rsid w:val="008810BB"/>
    <w:rsid w:val="00891D9D"/>
    <w:rsid w:val="00892183"/>
    <w:rsid w:val="0089363B"/>
    <w:rsid w:val="00893989"/>
    <w:rsid w:val="00893E9D"/>
    <w:rsid w:val="008961D4"/>
    <w:rsid w:val="00897132"/>
    <w:rsid w:val="008A0F4D"/>
    <w:rsid w:val="008A1F4A"/>
    <w:rsid w:val="008A608F"/>
    <w:rsid w:val="008A64D3"/>
    <w:rsid w:val="008B08DF"/>
    <w:rsid w:val="008B380D"/>
    <w:rsid w:val="008B621D"/>
    <w:rsid w:val="008B68A1"/>
    <w:rsid w:val="008C0759"/>
    <w:rsid w:val="008C246E"/>
    <w:rsid w:val="008D4DC3"/>
    <w:rsid w:val="008D525F"/>
    <w:rsid w:val="008E2348"/>
    <w:rsid w:val="00900B51"/>
    <w:rsid w:val="009021B5"/>
    <w:rsid w:val="00904C3C"/>
    <w:rsid w:val="00907FA1"/>
    <w:rsid w:val="00910023"/>
    <w:rsid w:val="009109E7"/>
    <w:rsid w:val="00912E5B"/>
    <w:rsid w:val="00914A34"/>
    <w:rsid w:val="0092014C"/>
    <w:rsid w:val="009215DD"/>
    <w:rsid w:val="009220A7"/>
    <w:rsid w:val="00924538"/>
    <w:rsid w:val="009278DD"/>
    <w:rsid w:val="009306CE"/>
    <w:rsid w:val="009336A1"/>
    <w:rsid w:val="00933C9E"/>
    <w:rsid w:val="00936A4E"/>
    <w:rsid w:val="00940EAC"/>
    <w:rsid w:val="00941311"/>
    <w:rsid w:val="00944E6E"/>
    <w:rsid w:val="00950A03"/>
    <w:rsid w:val="0095248E"/>
    <w:rsid w:val="009552C0"/>
    <w:rsid w:val="00956ABC"/>
    <w:rsid w:val="00960042"/>
    <w:rsid w:val="009624DE"/>
    <w:rsid w:val="009635AE"/>
    <w:rsid w:val="00965888"/>
    <w:rsid w:val="009736A4"/>
    <w:rsid w:val="00977BC2"/>
    <w:rsid w:val="00977E85"/>
    <w:rsid w:val="00984281"/>
    <w:rsid w:val="00990F3A"/>
    <w:rsid w:val="00991FF6"/>
    <w:rsid w:val="009A0079"/>
    <w:rsid w:val="009A2A75"/>
    <w:rsid w:val="009A326E"/>
    <w:rsid w:val="009A33BE"/>
    <w:rsid w:val="009A4393"/>
    <w:rsid w:val="009A457E"/>
    <w:rsid w:val="009A64A5"/>
    <w:rsid w:val="009A73F0"/>
    <w:rsid w:val="009A7716"/>
    <w:rsid w:val="009B079F"/>
    <w:rsid w:val="009C09FC"/>
    <w:rsid w:val="009C3BC6"/>
    <w:rsid w:val="009D3F07"/>
    <w:rsid w:val="009D49F9"/>
    <w:rsid w:val="009D6409"/>
    <w:rsid w:val="009E1528"/>
    <w:rsid w:val="009E4734"/>
    <w:rsid w:val="009F021F"/>
    <w:rsid w:val="009F0F02"/>
    <w:rsid w:val="009F1336"/>
    <w:rsid w:val="009F40FA"/>
    <w:rsid w:val="009F4CE8"/>
    <w:rsid w:val="00A0120A"/>
    <w:rsid w:val="00A032A8"/>
    <w:rsid w:val="00A036EA"/>
    <w:rsid w:val="00A258CE"/>
    <w:rsid w:val="00A2723B"/>
    <w:rsid w:val="00A31C51"/>
    <w:rsid w:val="00A35698"/>
    <w:rsid w:val="00A415BD"/>
    <w:rsid w:val="00A43767"/>
    <w:rsid w:val="00A44EBE"/>
    <w:rsid w:val="00A45DCD"/>
    <w:rsid w:val="00A46ECF"/>
    <w:rsid w:val="00A47F80"/>
    <w:rsid w:val="00A52DD4"/>
    <w:rsid w:val="00A534FF"/>
    <w:rsid w:val="00A548CD"/>
    <w:rsid w:val="00A5554F"/>
    <w:rsid w:val="00A6288A"/>
    <w:rsid w:val="00A62D46"/>
    <w:rsid w:val="00A71210"/>
    <w:rsid w:val="00A7477B"/>
    <w:rsid w:val="00A75F15"/>
    <w:rsid w:val="00A766C4"/>
    <w:rsid w:val="00A77286"/>
    <w:rsid w:val="00A77571"/>
    <w:rsid w:val="00A8145A"/>
    <w:rsid w:val="00A829E8"/>
    <w:rsid w:val="00A8338E"/>
    <w:rsid w:val="00A85127"/>
    <w:rsid w:val="00A922D1"/>
    <w:rsid w:val="00A96646"/>
    <w:rsid w:val="00AA56CE"/>
    <w:rsid w:val="00AB0720"/>
    <w:rsid w:val="00AC327C"/>
    <w:rsid w:val="00AC6396"/>
    <w:rsid w:val="00AD1390"/>
    <w:rsid w:val="00AD56DF"/>
    <w:rsid w:val="00AE48BD"/>
    <w:rsid w:val="00AE6436"/>
    <w:rsid w:val="00AE6FE7"/>
    <w:rsid w:val="00AF0178"/>
    <w:rsid w:val="00AF043E"/>
    <w:rsid w:val="00AF163D"/>
    <w:rsid w:val="00AF2EB3"/>
    <w:rsid w:val="00B01DE6"/>
    <w:rsid w:val="00B1159C"/>
    <w:rsid w:val="00B11D95"/>
    <w:rsid w:val="00B20033"/>
    <w:rsid w:val="00B3236C"/>
    <w:rsid w:val="00B323E8"/>
    <w:rsid w:val="00B327D3"/>
    <w:rsid w:val="00B362AD"/>
    <w:rsid w:val="00B37568"/>
    <w:rsid w:val="00B42918"/>
    <w:rsid w:val="00B42E53"/>
    <w:rsid w:val="00B42ED7"/>
    <w:rsid w:val="00B42FBC"/>
    <w:rsid w:val="00B46120"/>
    <w:rsid w:val="00B52F7B"/>
    <w:rsid w:val="00B547C3"/>
    <w:rsid w:val="00B55E8C"/>
    <w:rsid w:val="00B56B8F"/>
    <w:rsid w:val="00B60F1A"/>
    <w:rsid w:val="00B7225C"/>
    <w:rsid w:val="00B73391"/>
    <w:rsid w:val="00B75DC8"/>
    <w:rsid w:val="00B84848"/>
    <w:rsid w:val="00B96126"/>
    <w:rsid w:val="00B963CE"/>
    <w:rsid w:val="00BA000F"/>
    <w:rsid w:val="00BA1714"/>
    <w:rsid w:val="00BA21CB"/>
    <w:rsid w:val="00BA2B0F"/>
    <w:rsid w:val="00BA2E3D"/>
    <w:rsid w:val="00BB1F22"/>
    <w:rsid w:val="00BC6848"/>
    <w:rsid w:val="00BC6E45"/>
    <w:rsid w:val="00BD78B8"/>
    <w:rsid w:val="00BE0042"/>
    <w:rsid w:val="00BE18A8"/>
    <w:rsid w:val="00BE2366"/>
    <w:rsid w:val="00BE2E9C"/>
    <w:rsid w:val="00BF4288"/>
    <w:rsid w:val="00BF7145"/>
    <w:rsid w:val="00C04E65"/>
    <w:rsid w:val="00C07B2D"/>
    <w:rsid w:val="00C119D6"/>
    <w:rsid w:val="00C16513"/>
    <w:rsid w:val="00C16C31"/>
    <w:rsid w:val="00C1768A"/>
    <w:rsid w:val="00C20533"/>
    <w:rsid w:val="00C20701"/>
    <w:rsid w:val="00C20A1E"/>
    <w:rsid w:val="00C244A0"/>
    <w:rsid w:val="00C2526E"/>
    <w:rsid w:val="00C258F8"/>
    <w:rsid w:val="00C30159"/>
    <w:rsid w:val="00C305F7"/>
    <w:rsid w:val="00C32189"/>
    <w:rsid w:val="00C33B15"/>
    <w:rsid w:val="00C33EC4"/>
    <w:rsid w:val="00C34D8A"/>
    <w:rsid w:val="00C42563"/>
    <w:rsid w:val="00C50596"/>
    <w:rsid w:val="00C530D4"/>
    <w:rsid w:val="00C54D8B"/>
    <w:rsid w:val="00C55462"/>
    <w:rsid w:val="00C61637"/>
    <w:rsid w:val="00C660D1"/>
    <w:rsid w:val="00C70122"/>
    <w:rsid w:val="00C77261"/>
    <w:rsid w:val="00C8059B"/>
    <w:rsid w:val="00C821FA"/>
    <w:rsid w:val="00C82343"/>
    <w:rsid w:val="00C87958"/>
    <w:rsid w:val="00C9767B"/>
    <w:rsid w:val="00CA01DF"/>
    <w:rsid w:val="00CA37CA"/>
    <w:rsid w:val="00CA452C"/>
    <w:rsid w:val="00CA50CD"/>
    <w:rsid w:val="00CA519C"/>
    <w:rsid w:val="00CA640D"/>
    <w:rsid w:val="00CA7D9A"/>
    <w:rsid w:val="00CB0319"/>
    <w:rsid w:val="00CB20C4"/>
    <w:rsid w:val="00CC0C84"/>
    <w:rsid w:val="00CC3D3E"/>
    <w:rsid w:val="00CC7D67"/>
    <w:rsid w:val="00CD18C0"/>
    <w:rsid w:val="00CE544A"/>
    <w:rsid w:val="00CE59A2"/>
    <w:rsid w:val="00CF7B83"/>
    <w:rsid w:val="00D02B30"/>
    <w:rsid w:val="00D053CA"/>
    <w:rsid w:val="00D1135B"/>
    <w:rsid w:val="00D200D0"/>
    <w:rsid w:val="00D21B72"/>
    <w:rsid w:val="00D23D67"/>
    <w:rsid w:val="00D24E24"/>
    <w:rsid w:val="00D260EE"/>
    <w:rsid w:val="00D3067F"/>
    <w:rsid w:val="00D30EEB"/>
    <w:rsid w:val="00D3416D"/>
    <w:rsid w:val="00D35047"/>
    <w:rsid w:val="00D3508A"/>
    <w:rsid w:val="00D414E9"/>
    <w:rsid w:val="00D42609"/>
    <w:rsid w:val="00D42989"/>
    <w:rsid w:val="00D42BE0"/>
    <w:rsid w:val="00D4310C"/>
    <w:rsid w:val="00D44815"/>
    <w:rsid w:val="00D55D20"/>
    <w:rsid w:val="00D57CC9"/>
    <w:rsid w:val="00D61230"/>
    <w:rsid w:val="00D61704"/>
    <w:rsid w:val="00D621D9"/>
    <w:rsid w:val="00D71B1B"/>
    <w:rsid w:val="00D75910"/>
    <w:rsid w:val="00D83319"/>
    <w:rsid w:val="00D8531D"/>
    <w:rsid w:val="00D90D59"/>
    <w:rsid w:val="00D91D40"/>
    <w:rsid w:val="00DA20C6"/>
    <w:rsid w:val="00DB02CF"/>
    <w:rsid w:val="00DB0A56"/>
    <w:rsid w:val="00DB1D69"/>
    <w:rsid w:val="00DB20B5"/>
    <w:rsid w:val="00DB4729"/>
    <w:rsid w:val="00DB5CCC"/>
    <w:rsid w:val="00DB6CDB"/>
    <w:rsid w:val="00DB7325"/>
    <w:rsid w:val="00DB7B30"/>
    <w:rsid w:val="00DC4DA5"/>
    <w:rsid w:val="00DC64A3"/>
    <w:rsid w:val="00DC7A9D"/>
    <w:rsid w:val="00DD7B04"/>
    <w:rsid w:val="00DE156C"/>
    <w:rsid w:val="00DE1D44"/>
    <w:rsid w:val="00DF0394"/>
    <w:rsid w:val="00DF2290"/>
    <w:rsid w:val="00DF22DA"/>
    <w:rsid w:val="00DF2604"/>
    <w:rsid w:val="00E05745"/>
    <w:rsid w:val="00E05CE8"/>
    <w:rsid w:val="00E06FFC"/>
    <w:rsid w:val="00E14476"/>
    <w:rsid w:val="00E16AA6"/>
    <w:rsid w:val="00E21B71"/>
    <w:rsid w:val="00E226A1"/>
    <w:rsid w:val="00E23176"/>
    <w:rsid w:val="00E2436C"/>
    <w:rsid w:val="00E248EF"/>
    <w:rsid w:val="00E27405"/>
    <w:rsid w:val="00E33047"/>
    <w:rsid w:val="00E47B54"/>
    <w:rsid w:val="00E51CEB"/>
    <w:rsid w:val="00E52FCE"/>
    <w:rsid w:val="00E57458"/>
    <w:rsid w:val="00E7035D"/>
    <w:rsid w:val="00E71D7B"/>
    <w:rsid w:val="00E77F47"/>
    <w:rsid w:val="00E82124"/>
    <w:rsid w:val="00E84B94"/>
    <w:rsid w:val="00E84DFF"/>
    <w:rsid w:val="00E93890"/>
    <w:rsid w:val="00E938CC"/>
    <w:rsid w:val="00E95C68"/>
    <w:rsid w:val="00EA05FA"/>
    <w:rsid w:val="00EA2F35"/>
    <w:rsid w:val="00EA4251"/>
    <w:rsid w:val="00EA48E8"/>
    <w:rsid w:val="00EB1B90"/>
    <w:rsid w:val="00EB27B7"/>
    <w:rsid w:val="00EB3120"/>
    <w:rsid w:val="00EB58E1"/>
    <w:rsid w:val="00EB5910"/>
    <w:rsid w:val="00EB6C86"/>
    <w:rsid w:val="00EC0705"/>
    <w:rsid w:val="00EC46F4"/>
    <w:rsid w:val="00EC7E65"/>
    <w:rsid w:val="00ED0695"/>
    <w:rsid w:val="00ED1A0B"/>
    <w:rsid w:val="00ED1AC6"/>
    <w:rsid w:val="00ED3E53"/>
    <w:rsid w:val="00ED72FA"/>
    <w:rsid w:val="00EE06BE"/>
    <w:rsid w:val="00EE41DB"/>
    <w:rsid w:val="00EE6729"/>
    <w:rsid w:val="00EE79CE"/>
    <w:rsid w:val="00EF2A20"/>
    <w:rsid w:val="00F003B9"/>
    <w:rsid w:val="00F07921"/>
    <w:rsid w:val="00F10E8A"/>
    <w:rsid w:val="00F115D4"/>
    <w:rsid w:val="00F11A46"/>
    <w:rsid w:val="00F143DD"/>
    <w:rsid w:val="00F17EC3"/>
    <w:rsid w:val="00F2137B"/>
    <w:rsid w:val="00F23931"/>
    <w:rsid w:val="00F27406"/>
    <w:rsid w:val="00F3351F"/>
    <w:rsid w:val="00F33F2B"/>
    <w:rsid w:val="00F35271"/>
    <w:rsid w:val="00F445DE"/>
    <w:rsid w:val="00F45181"/>
    <w:rsid w:val="00F50F91"/>
    <w:rsid w:val="00F513FC"/>
    <w:rsid w:val="00F53FE3"/>
    <w:rsid w:val="00F54AEA"/>
    <w:rsid w:val="00F64E5D"/>
    <w:rsid w:val="00F65487"/>
    <w:rsid w:val="00F672B6"/>
    <w:rsid w:val="00F70581"/>
    <w:rsid w:val="00F7210B"/>
    <w:rsid w:val="00F74C19"/>
    <w:rsid w:val="00F820E1"/>
    <w:rsid w:val="00F83999"/>
    <w:rsid w:val="00F85BB9"/>
    <w:rsid w:val="00F8778F"/>
    <w:rsid w:val="00F87790"/>
    <w:rsid w:val="00F90511"/>
    <w:rsid w:val="00F9531C"/>
    <w:rsid w:val="00FC44FB"/>
    <w:rsid w:val="00FC67D0"/>
    <w:rsid w:val="00FC7266"/>
    <w:rsid w:val="00FD27E1"/>
    <w:rsid w:val="00FD2FE0"/>
    <w:rsid w:val="00FD408B"/>
    <w:rsid w:val="00FD7467"/>
    <w:rsid w:val="00FE1F8D"/>
    <w:rsid w:val="00FE2A05"/>
    <w:rsid w:val="00FE62A2"/>
    <w:rsid w:val="00FE7364"/>
    <w:rsid w:val="00FF2275"/>
    <w:rsid w:val="00FF75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0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144"/>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6F3A1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 w:type="character" w:customStyle="1" w:styleId="2Char">
    <w:name w:val="标题 2 Char"/>
    <w:basedOn w:val="a0"/>
    <w:link w:val="2"/>
    <w:uiPriority w:val="9"/>
    <w:rsid w:val="006F3A1F"/>
    <w:rPr>
      <w:rFonts w:ascii="宋体" w:eastAsia="宋体" w:hAnsi="宋体" w:cs="宋体"/>
      <w:b/>
      <w:bCs/>
      <w:kern w:val="0"/>
      <w:sz w:val="36"/>
      <w:szCs w:val="36"/>
    </w:rPr>
  </w:style>
  <w:style w:type="character" w:customStyle="1" w:styleId="apple-converted-space">
    <w:name w:val="apple-converted-space"/>
    <w:basedOn w:val="a0"/>
    <w:rsid w:val="00313E37"/>
  </w:style>
  <w:style w:type="character" w:styleId="a8">
    <w:name w:val="Emphasis"/>
    <w:basedOn w:val="a0"/>
    <w:uiPriority w:val="20"/>
    <w:qFormat/>
    <w:rsid w:val="00C07B2D"/>
    <w:rPr>
      <w:i/>
      <w:iCs/>
    </w:rPr>
  </w:style>
  <w:style w:type="character" w:styleId="a9">
    <w:name w:val="Hyperlink"/>
    <w:basedOn w:val="a0"/>
    <w:uiPriority w:val="99"/>
    <w:semiHidden/>
    <w:unhideWhenUsed/>
    <w:rsid w:val="00C07B2D"/>
    <w:rPr>
      <w:color w:val="0000FF"/>
      <w:u w:val="single"/>
    </w:rPr>
  </w:style>
  <w:style w:type="paragraph" w:customStyle="1" w:styleId="image">
    <w:name w:val="image"/>
    <w:basedOn w:val="a"/>
    <w:rsid w:val="00AC6396"/>
    <w:pPr>
      <w:widowControl/>
      <w:spacing w:before="100" w:beforeAutospacing="1" w:after="100" w:afterAutospacing="1"/>
      <w:jc w:val="left"/>
    </w:pPr>
    <w:rPr>
      <w:rFonts w:ascii="宋体" w:eastAsia="宋体" w:hAnsi="宋体" w:cs="宋体"/>
      <w:kern w:val="0"/>
      <w:sz w:val="24"/>
      <w:szCs w:val="24"/>
    </w:rPr>
  </w:style>
  <w:style w:type="paragraph" w:customStyle="1" w:styleId="photoimg20190808">
    <w:name w:val="photo_img_20190808"/>
    <w:basedOn w:val="a"/>
    <w:rsid w:val="003E17D9"/>
    <w:pPr>
      <w:widowControl/>
      <w:spacing w:before="100" w:beforeAutospacing="1" w:after="100" w:afterAutospacing="1"/>
      <w:jc w:val="left"/>
    </w:pPr>
    <w:rPr>
      <w:rFonts w:ascii="宋体" w:eastAsia="宋体" w:hAnsi="宋体" w:cs="宋体"/>
      <w:kern w:val="0"/>
      <w:sz w:val="24"/>
      <w:szCs w:val="24"/>
    </w:rPr>
  </w:style>
  <w:style w:type="paragraph" w:customStyle="1" w:styleId="photoalt20190808">
    <w:name w:val="photo_alt_20190808"/>
    <w:basedOn w:val="a"/>
    <w:rsid w:val="003E17D9"/>
    <w:pPr>
      <w:widowControl/>
      <w:spacing w:before="100" w:beforeAutospacing="1" w:after="100" w:afterAutospacing="1"/>
      <w:jc w:val="left"/>
    </w:pPr>
    <w:rPr>
      <w:rFonts w:ascii="宋体" w:eastAsia="宋体" w:hAnsi="宋体" w:cs="宋体"/>
      <w:kern w:val="0"/>
      <w:sz w:val="24"/>
      <w:szCs w:val="24"/>
    </w:rPr>
  </w:style>
  <w:style w:type="paragraph" w:customStyle="1" w:styleId="imagenote">
    <w:name w:val="imagenote"/>
    <w:basedOn w:val="a"/>
    <w:rsid w:val="001D152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s>
</file>

<file path=word/webSettings.xml><?xml version="1.0" encoding="utf-8"?>
<w:webSettings xmlns:r="http://schemas.openxmlformats.org/officeDocument/2006/relationships" xmlns:w="http://schemas.openxmlformats.org/wordprocessingml/2006/main">
  <w:divs>
    <w:div w:id="2558983">
      <w:bodyDiv w:val="1"/>
      <w:marLeft w:val="0"/>
      <w:marRight w:val="0"/>
      <w:marTop w:val="0"/>
      <w:marBottom w:val="0"/>
      <w:divBdr>
        <w:top w:val="none" w:sz="0" w:space="0" w:color="auto"/>
        <w:left w:val="none" w:sz="0" w:space="0" w:color="auto"/>
        <w:bottom w:val="none" w:sz="0" w:space="0" w:color="auto"/>
        <w:right w:val="none" w:sz="0" w:space="0" w:color="auto"/>
      </w:divBdr>
    </w:div>
    <w:div w:id="5139641">
      <w:bodyDiv w:val="1"/>
      <w:marLeft w:val="0"/>
      <w:marRight w:val="0"/>
      <w:marTop w:val="0"/>
      <w:marBottom w:val="0"/>
      <w:divBdr>
        <w:top w:val="none" w:sz="0" w:space="0" w:color="auto"/>
        <w:left w:val="none" w:sz="0" w:space="0" w:color="auto"/>
        <w:bottom w:val="none" w:sz="0" w:space="0" w:color="auto"/>
        <w:right w:val="none" w:sz="0" w:space="0" w:color="auto"/>
      </w:divBdr>
      <w:divsChild>
        <w:div w:id="1466894727">
          <w:marLeft w:val="0"/>
          <w:marRight w:val="0"/>
          <w:marTop w:val="0"/>
          <w:marBottom w:val="0"/>
          <w:divBdr>
            <w:top w:val="none" w:sz="0" w:space="0" w:color="auto"/>
            <w:left w:val="none" w:sz="0" w:space="0" w:color="auto"/>
            <w:bottom w:val="none" w:sz="0" w:space="0" w:color="auto"/>
            <w:right w:val="none" w:sz="0" w:space="0" w:color="auto"/>
          </w:divBdr>
          <w:divsChild>
            <w:div w:id="1601252944">
              <w:marLeft w:val="0"/>
              <w:marRight w:val="0"/>
              <w:marTop w:val="0"/>
              <w:marBottom w:val="0"/>
              <w:divBdr>
                <w:top w:val="none" w:sz="0" w:space="0" w:color="auto"/>
                <w:left w:val="none" w:sz="0" w:space="0" w:color="auto"/>
                <w:bottom w:val="none" w:sz="0" w:space="0" w:color="auto"/>
                <w:right w:val="none" w:sz="0" w:space="0" w:color="auto"/>
              </w:divBdr>
              <w:divsChild>
                <w:div w:id="372972852">
                  <w:marLeft w:val="0"/>
                  <w:marRight w:val="0"/>
                  <w:marTop w:val="0"/>
                  <w:marBottom w:val="0"/>
                  <w:divBdr>
                    <w:top w:val="none" w:sz="0" w:space="0" w:color="auto"/>
                    <w:left w:val="none" w:sz="0" w:space="0" w:color="auto"/>
                    <w:bottom w:val="none" w:sz="0" w:space="0" w:color="auto"/>
                    <w:right w:val="none" w:sz="0" w:space="0" w:color="auto"/>
                  </w:divBdr>
                  <w:divsChild>
                    <w:div w:id="543565674">
                      <w:marLeft w:val="0"/>
                      <w:marRight w:val="0"/>
                      <w:marTop w:val="0"/>
                      <w:marBottom w:val="0"/>
                      <w:divBdr>
                        <w:top w:val="none" w:sz="0" w:space="0" w:color="auto"/>
                        <w:left w:val="none" w:sz="0" w:space="0" w:color="auto"/>
                        <w:bottom w:val="none" w:sz="0" w:space="0" w:color="auto"/>
                        <w:right w:val="none" w:sz="0" w:space="0" w:color="auto"/>
                      </w:divBdr>
                      <w:divsChild>
                        <w:div w:id="255333195">
                          <w:marLeft w:val="0"/>
                          <w:marRight w:val="0"/>
                          <w:marTop w:val="0"/>
                          <w:marBottom w:val="0"/>
                          <w:divBdr>
                            <w:top w:val="none" w:sz="0" w:space="0" w:color="auto"/>
                            <w:left w:val="none" w:sz="0" w:space="0" w:color="auto"/>
                            <w:bottom w:val="none" w:sz="0" w:space="0" w:color="auto"/>
                            <w:right w:val="none" w:sz="0" w:space="0" w:color="auto"/>
                          </w:divBdr>
                          <w:divsChild>
                            <w:div w:id="1874492825">
                              <w:marLeft w:val="0"/>
                              <w:marRight w:val="0"/>
                              <w:marTop w:val="0"/>
                              <w:marBottom w:val="0"/>
                              <w:divBdr>
                                <w:top w:val="none" w:sz="0" w:space="0" w:color="auto"/>
                                <w:left w:val="none" w:sz="0" w:space="0" w:color="auto"/>
                                <w:bottom w:val="none" w:sz="0" w:space="0" w:color="auto"/>
                                <w:right w:val="none" w:sz="0" w:space="0" w:color="auto"/>
                              </w:divBdr>
                              <w:divsChild>
                                <w:div w:id="14566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6130">
      <w:bodyDiv w:val="1"/>
      <w:marLeft w:val="0"/>
      <w:marRight w:val="0"/>
      <w:marTop w:val="0"/>
      <w:marBottom w:val="0"/>
      <w:divBdr>
        <w:top w:val="none" w:sz="0" w:space="0" w:color="auto"/>
        <w:left w:val="none" w:sz="0" w:space="0" w:color="auto"/>
        <w:bottom w:val="none" w:sz="0" w:space="0" w:color="auto"/>
        <w:right w:val="none" w:sz="0" w:space="0" w:color="auto"/>
      </w:divBdr>
      <w:divsChild>
        <w:div w:id="465313490">
          <w:marLeft w:val="0"/>
          <w:marRight w:val="0"/>
          <w:marTop w:val="0"/>
          <w:marBottom w:val="0"/>
          <w:divBdr>
            <w:top w:val="none" w:sz="0" w:space="0" w:color="auto"/>
            <w:left w:val="none" w:sz="0" w:space="0" w:color="auto"/>
            <w:bottom w:val="none" w:sz="0" w:space="0" w:color="auto"/>
            <w:right w:val="none" w:sz="0" w:space="0" w:color="auto"/>
          </w:divBdr>
          <w:divsChild>
            <w:div w:id="493108229">
              <w:marLeft w:val="0"/>
              <w:marRight w:val="0"/>
              <w:marTop w:val="0"/>
              <w:marBottom w:val="0"/>
              <w:divBdr>
                <w:top w:val="none" w:sz="0" w:space="0" w:color="auto"/>
                <w:left w:val="none" w:sz="0" w:space="0" w:color="auto"/>
                <w:bottom w:val="none" w:sz="0" w:space="0" w:color="auto"/>
                <w:right w:val="none" w:sz="0" w:space="0" w:color="auto"/>
              </w:divBdr>
              <w:divsChild>
                <w:div w:id="527062276">
                  <w:marLeft w:val="0"/>
                  <w:marRight w:val="0"/>
                  <w:marTop w:val="0"/>
                  <w:marBottom w:val="0"/>
                  <w:divBdr>
                    <w:top w:val="none" w:sz="0" w:space="0" w:color="auto"/>
                    <w:left w:val="none" w:sz="0" w:space="0" w:color="auto"/>
                    <w:bottom w:val="none" w:sz="0" w:space="0" w:color="auto"/>
                    <w:right w:val="none" w:sz="0" w:space="0" w:color="auto"/>
                  </w:divBdr>
                  <w:divsChild>
                    <w:div w:id="1497183507">
                      <w:marLeft w:val="0"/>
                      <w:marRight w:val="0"/>
                      <w:marTop w:val="0"/>
                      <w:marBottom w:val="0"/>
                      <w:divBdr>
                        <w:top w:val="none" w:sz="0" w:space="0" w:color="auto"/>
                        <w:left w:val="none" w:sz="0" w:space="0" w:color="auto"/>
                        <w:bottom w:val="none" w:sz="0" w:space="0" w:color="auto"/>
                        <w:right w:val="none" w:sz="0" w:space="0" w:color="auto"/>
                      </w:divBdr>
                      <w:divsChild>
                        <w:div w:id="838733654">
                          <w:marLeft w:val="0"/>
                          <w:marRight w:val="0"/>
                          <w:marTop w:val="0"/>
                          <w:marBottom w:val="0"/>
                          <w:divBdr>
                            <w:top w:val="none" w:sz="0" w:space="0" w:color="auto"/>
                            <w:left w:val="none" w:sz="0" w:space="0" w:color="auto"/>
                            <w:bottom w:val="none" w:sz="0" w:space="0" w:color="auto"/>
                            <w:right w:val="none" w:sz="0" w:space="0" w:color="auto"/>
                          </w:divBdr>
                          <w:divsChild>
                            <w:div w:id="134642778">
                              <w:marLeft w:val="0"/>
                              <w:marRight w:val="0"/>
                              <w:marTop w:val="0"/>
                              <w:marBottom w:val="0"/>
                              <w:divBdr>
                                <w:top w:val="none" w:sz="0" w:space="0" w:color="auto"/>
                                <w:left w:val="none" w:sz="0" w:space="0" w:color="auto"/>
                                <w:bottom w:val="none" w:sz="0" w:space="0" w:color="auto"/>
                                <w:right w:val="none" w:sz="0" w:space="0" w:color="auto"/>
                              </w:divBdr>
                              <w:divsChild>
                                <w:div w:id="14245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3396">
      <w:bodyDiv w:val="1"/>
      <w:marLeft w:val="0"/>
      <w:marRight w:val="0"/>
      <w:marTop w:val="0"/>
      <w:marBottom w:val="0"/>
      <w:divBdr>
        <w:top w:val="none" w:sz="0" w:space="0" w:color="auto"/>
        <w:left w:val="none" w:sz="0" w:space="0" w:color="auto"/>
        <w:bottom w:val="none" w:sz="0" w:space="0" w:color="auto"/>
        <w:right w:val="none" w:sz="0" w:space="0" w:color="auto"/>
      </w:divBdr>
    </w:div>
    <w:div w:id="16395735">
      <w:bodyDiv w:val="1"/>
      <w:marLeft w:val="0"/>
      <w:marRight w:val="0"/>
      <w:marTop w:val="0"/>
      <w:marBottom w:val="0"/>
      <w:divBdr>
        <w:top w:val="none" w:sz="0" w:space="0" w:color="auto"/>
        <w:left w:val="none" w:sz="0" w:space="0" w:color="auto"/>
        <w:bottom w:val="none" w:sz="0" w:space="0" w:color="auto"/>
        <w:right w:val="none" w:sz="0" w:space="0" w:color="auto"/>
      </w:divBdr>
    </w:div>
    <w:div w:id="18240505">
      <w:bodyDiv w:val="1"/>
      <w:marLeft w:val="0"/>
      <w:marRight w:val="0"/>
      <w:marTop w:val="0"/>
      <w:marBottom w:val="0"/>
      <w:divBdr>
        <w:top w:val="none" w:sz="0" w:space="0" w:color="auto"/>
        <w:left w:val="none" w:sz="0" w:space="0" w:color="auto"/>
        <w:bottom w:val="none" w:sz="0" w:space="0" w:color="auto"/>
        <w:right w:val="none" w:sz="0" w:space="0" w:color="auto"/>
      </w:divBdr>
    </w:div>
    <w:div w:id="25107798">
      <w:bodyDiv w:val="1"/>
      <w:marLeft w:val="0"/>
      <w:marRight w:val="0"/>
      <w:marTop w:val="0"/>
      <w:marBottom w:val="0"/>
      <w:divBdr>
        <w:top w:val="none" w:sz="0" w:space="0" w:color="auto"/>
        <w:left w:val="none" w:sz="0" w:space="0" w:color="auto"/>
        <w:bottom w:val="none" w:sz="0" w:space="0" w:color="auto"/>
        <w:right w:val="none" w:sz="0" w:space="0" w:color="auto"/>
      </w:divBdr>
    </w:div>
    <w:div w:id="28724985">
      <w:bodyDiv w:val="1"/>
      <w:marLeft w:val="0"/>
      <w:marRight w:val="0"/>
      <w:marTop w:val="0"/>
      <w:marBottom w:val="0"/>
      <w:divBdr>
        <w:top w:val="none" w:sz="0" w:space="0" w:color="auto"/>
        <w:left w:val="none" w:sz="0" w:space="0" w:color="auto"/>
        <w:bottom w:val="none" w:sz="0" w:space="0" w:color="auto"/>
        <w:right w:val="none" w:sz="0" w:space="0" w:color="auto"/>
      </w:divBdr>
    </w:div>
    <w:div w:id="37320405">
      <w:bodyDiv w:val="1"/>
      <w:marLeft w:val="0"/>
      <w:marRight w:val="0"/>
      <w:marTop w:val="0"/>
      <w:marBottom w:val="0"/>
      <w:divBdr>
        <w:top w:val="none" w:sz="0" w:space="0" w:color="auto"/>
        <w:left w:val="none" w:sz="0" w:space="0" w:color="auto"/>
        <w:bottom w:val="none" w:sz="0" w:space="0" w:color="auto"/>
        <w:right w:val="none" w:sz="0" w:space="0" w:color="auto"/>
      </w:divBdr>
    </w:div>
    <w:div w:id="45035158">
      <w:bodyDiv w:val="1"/>
      <w:marLeft w:val="0"/>
      <w:marRight w:val="0"/>
      <w:marTop w:val="0"/>
      <w:marBottom w:val="0"/>
      <w:divBdr>
        <w:top w:val="none" w:sz="0" w:space="0" w:color="auto"/>
        <w:left w:val="none" w:sz="0" w:space="0" w:color="auto"/>
        <w:bottom w:val="none" w:sz="0" w:space="0" w:color="auto"/>
        <w:right w:val="none" w:sz="0" w:space="0" w:color="auto"/>
      </w:divBdr>
      <w:divsChild>
        <w:div w:id="328409511">
          <w:marLeft w:val="0"/>
          <w:marRight w:val="0"/>
          <w:marTop w:val="0"/>
          <w:marBottom w:val="0"/>
          <w:divBdr>
            <w:top w:val="none" w:sz="0" w:space="0" w:color="auto"/>
            <w:left w:val="none" w:sz="0" w:space="0" w:color="auto"/>
            <w:bottom w:val="none" w:sz="0" w:space="0" w:color="auto"/>
            <w:right w:val="none" w:sz="0" w:space="0" w:color="auto"/>
          </w:divBdr>
          <w:divsChild>
            <w:div w:id="463501064">
              <w:marLeft w:val="0"/>
              <w:marRight w:val="0"/>
              <w:marTop w:val="0"/>
              <w:marBottom w:val="0"/>
              <w:divBdr>
                <w:top w:val="none" w:sz="0" w:space="0" w:color="auto"/>
                <w:left w:val="none" w:sz="0" w:space="0" w:color="auto"/>
                <w:bottom w:val="none" w:sz="0" w:space="0" w:color="auto"/>
                <w:right w:val="none" w:sz="0" w:space="0" w:color="auto"/>
              </w:divBdr>
              <w:divsChild>
                <w:div w:id="127936479">
                  <w:marLeft w:val="0"/>
                  <w:marRight w:val="0"/>
                  <w:marTop w:val="0"/>
                  <w:marBottom w:val="0"/>
                  <w:divBdr>
                    <w:top w:val="none" w:sz="0" w:space="0" w:color="auto"/>
                    <w:left w:val="none" w:sz="0" w:space="0" w:color="auto"/>
                    <w:bottom w:val="none" w:sz="0" w:space="0" w:color="auto"/>
                    <w:right w:val="none" w:sz="0" w:space="0" w:color="auto"/>
                  </w:divBdr>
                  <w:divsChild>
                    <w:div w:id="2006201061">
                      <w:marLeft w:val="0"/>
                      <w:marRight w:val="0"/>
                      <w:marTop w:val="0"/>
                      <w:marBottom w:val="0"/>
                      <w:divBdr>
                        <w:top w:val="none" w:sz="0" w:space="0" w:color="auto"/>
                        <w:left w:val="none" w:sz="0" w:space="0" w:color="auto"/>
                        <w:bottom w:val="none" w:sz="0" w:space="0" w:color="auto"/>
                        <w:right w:val="none" w:sz="0" w:space="0" w:color="auto"/>
                      </w:divBdr>
                      <w:divsChild>
                        <w:div w:id="1735854017">
                          <w:marLeft w:val="0"/>
                          <w:marRight w:val="0"/>
                          <w:marTop w:val="0"/>
                          <w:marBottom w:val="0"/>
                          <w:divBdr>
                            <w:top w:val="single" w:sz="6" w:space="11" w:color="DDDDDD"/>
                            <w:left w:val="single" w:sz="6" w:space="31" w:color="DDDDDD"/>
                            <w:bottom w:val="single" w:sz="6" w:space="11" w:color="DDDDDD"/>
                            <w:right w:val="single" w:sz="6" w:space="31" w:color="DDDDDD"/>
                          </w:divBdr>
                          <w:divsChild>
                            <w:div w:id="94909650">
                              <w:marLeft w:val="0"/>
                              <w:marRight w:val="0"/>
                              <w:marTop w:val="0"/>
                              <w:marBottom w:val="0"/>
                              <w:divBdr>
                                <w:top w:val="none" w:sz="0" w:space="0" w:color="auto"/>
                                <w:left w:val="none" w:sz="0" w:space="0" w:color="auto"/>
                                <w:bottom w:val="none" w:sz="0" w:space="0" w:color="auto"/>
                                <w:right w:val="none" w:sz="0" w:space="0" w:color="auto"/>
                              </w:divBdr>
                              <w:divsChild>
                                <w:div w:id="1196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9927">
      <w:bodyDiv w:val="1"/>
      <w:marLeft w:val="0"/>
      <w:marRight w:val="0"/>
      <w:marTop w:val="0"/>
      <w:marBottom w:val="0"/>
      <w:divBdr>
        <w:top w:val="none" w:sz="0" w:space="0" w:color="auto"/>
        <w:left w:val="none" w:sz="0" w:space="0" w:color="auto"/>
        <w:bottom w:val="none" w:sz="0" w:space="0" w:color="auto"/>
        <w:right w:val="none" w:sz="0" w:space="0" w:color="auto"/>
      </w:divBdr>
      <w:divsChild>
        <w:div w:id="1341009840">
          <w:marLeft w:val="0"/>
          <w:marRight w:val="0"/>
          <w:marTop w:val="0"/>
          <w:marBottom w:val="0"/>
          <w:divBdr>
            <w:top w:val="none" w:sz="0" w:space="0" w:color="auto"/>
            <w:left w:val="none" w:sz="0" w:space="0" w:color="auto"/>
            <w:bottom w:val="none" w:sz="0" w:space="0" w:color="auto"/>
            <w:right w:val="none" w:sz="0" w:space="0" w:color="auto"/>
          </w:divBdr>
          <w:divsChild>
            <w:div w:id="269317924">
              <w:marLeft w:val="0"/>
              <w:marRight w:val="0"/>
              <w:marTop w:val="0"/>
              <w:marBottom w:val="0"/>
              <w:divBdr>
                <w:top w:val="none" w:sz="0" w:space="0" w:color="auto"/>
                <w:left w:val="none" w:sz="0" w:space="0" w:color="auto"/>
                <w:bottom w:val="none" w:sz="0" w:space="0" w:color="auto"/>
                <w:right w:val="none" w:sz="0" w:space="0" w:color="auto"/>
              </w:divBdr>
              <w:divsChild>
                <w:div w:id="1139877364">
                  <w:marLeft w:val="0"/>
                  <w:marRight w:val="0"/>
                  <w:marTop w:val="0"/>
                  <w:marBottom w:val="0"/>
                  <w:divBdr>
                    <w:top w:val="none" w:sz="0" w:space="0" w:color="auto"/>
                    <w:left w:val="none" w:sz="0" w:space="0" w:color="auto"/>
                    <w:bottom w:val="none" w:sz="0" w:space="0" w:color="auto"/>
                    <w:right w:val="none" w:sz="0" w:space="0" w:color="auto"/>
                  </w:divBdr>
                  <w:divsChild>
                    <w:div w:id="397215172">
                      <w:marLeft w:val="0"/>
                      <w:marRight w:val="0"/>
                      <w:marTop w:val="0"/>
                      <w:marBottom w:val="0"/>
                      <w:divBdr>
                        <w:top w:val="none" w:sz="0" w:space="0" w:color="auto"/>
                        <w:left w:val="none" w:sz="0" w:space="0" w:color="auto"/>
                        <w:bottom w:val="none" w:sz="0" w:space="0" w:color="auto"/>
                        <w:right w:val="none" w:sz="0" w:space="0" w:color="auto"/>
                      </w:divBdr>
                      <w:divsChild>
                        <w:div w:id="1091853599">
                          <w:marLeft w:val="0"/>
                          <w:marRight w:val="0"/>
                          <w:marTop w:val="0"/>
                          <w:marBottom w:val="0"/>
                          <w:divBdr>
                            <w:top w:val="none" w:sz="0" w:space="0" w:color="auto"/>
                            <w:left w:val="none" w:sz="0" w:space="0" w:color="auto"/>
                            <w:bottom w:val="none" w:sz="0" w:space="0" w:color="auto"/>
                            <w:right w:val="none" w:sz="0" w:space="0" w:color="auto"/>
                          </w:divBdr>
                          <w:divsChild>
                            <w:div w:id="1702629986">
                              <w:marLeft w:val="0"/>
                              <w:marRight w:val="0"/>
                              <w:marTop w:val="0"/>
                              <w:marBottom w:val="0"/>
                              <w:divBdr>
                                <w:top w:val="none" w:sz="0" w:space="0" w:color="auto"/>
                                <w:left w:val="none" w:sz="0" w:space="0" w:color="auto"/>
                                <w:bottom w:val="none" w:sz="0" w:space="0" w:color="auto"/>
                                <w:right w:val="none" w:sz="0" w:space="0" w:color="auto"/>
                              </w:divBdr>
                              <w:divsChild>
                                <w:div w:id="19463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5924">
      <w:bodyDiv w:val="1"/>
      <w:marLeft w:val="0"/>
      <w:marRight w:val="0"/>
      <w:marTop w:val="0"/>
      <w:marBottom w:val="0"/>
      <w:divBdr>
        <w:top w:val="none" w:sz="0" w:space="0" w:color="auto"/>
        <w:left w:val="none" w:sz="0" w:space="0" w:color="auto"/>
        <w:bottom w:val="none" w:sz="0" w:space="0" w:color="auto"/>
        <w:right w:val="none" w:sz="0" w:space="0" w:color="auto"/>
      </w:divBdr>
    </w:div>
    <w:div w:id="54740619">
      <w:bodyDiv w:val="1"/>
      <w:marLeft w:val="0"/>
      <w:marRight w:val="0"/>
      <w:marTop w:val="0"/>
      <w:marBottom w:val="0"/>
      <w:divBdr>
        <w:top w:val="none" w:sz="0" w:space="0" w:color="auto"/>
        <w:left w:val="none" w:sz="0" w:space="0" w:color="auto"/>
        <w:bottom w:val="none" w:sz="0" w:space="0" w:color="auto"/>
        <w:right w:val="none" w:sz="0" w:space="0" w:color="auto"/>
      </w:divBdr>
    </w:div>
    <w:div w:id="60950115">
      <w:bodyDiv w:val="1"/>
      <w:marLeft w:val="0"/>
      <w:marRight w:val="0"/>
      <w:marTop w:val="0"/>
      <w:marBottom w:val="0"/>
      <w:divBdr>
        <w:top w:val="none" w:sz="0" w:space="0" w:color="auto"/>
        <w:left w:val="none" w:sz="0" w:space="0" w:color="auto"/>
        <w:bottom w:val="none" w:sz="0" w:space="0" w:color="auto"/>
        <w:right w:val="none" w:sz="0" w:space="0" w:color="auto"/>
      </w:divBdr>
    </w:div>
    <w:div w:id="71779340">
      <w:bodyDiv w:val="1"/>
      <w:marLeft w:val="0"/>
      <w:marRight w:val="0"/>
      <w:marTop w:val="0"/>
      <w:marBottom w:val="0"/>
      <w:divBdr>
        <w:top w:val="none" w:sz="0" w:space="0" w:color="auto"/>
        <w:left w:val="none" w:sz="0" w:space="0" w:color="auto"/>
        <w:bottom w:val="none" w:sz="0" w:space="0" w:color="auto"/>
        <w:right w:val="none" w:sz="0" w:space="0" w:color="auto"/>
      </w:divBdr>
    </w:div>
    <w:div w:id="74399067">
      <w:bodyDiv w:val="1"/>
      <w:marLeft w:val="0"/>
      <w:marRight w:val="0"/>
      <w:marTop w:val="0"/>
      <w:marBottom w:val="0"/>
      <w:divBdr>
        <w:top w:val="none" w:sz="0" w:space="0" w:color="auto"/>
        <w:left w:val="none" w:sz="0" w:space="0" w:color="auto"/>
        <w:bottom w:val="none" w:sz="0" w:space="0" w:color="auto"/>
        <w:right w:val="none" w:sz="0" w:space="0" w:color="auto"/>
      </w:divBdr>
    </w:div>
    <w:div w:id="77338413">
      <w:bodyDiv w:val="1"/>
      <w:marLeft w:val="0"/>
      <w:marRight w:val="0"/>
      <w:marTop w:val="0"/>
      <w:marBottom w:val="0"/>
      <w:divBdr>
        <w:top w:val="none" w:sz="0" w:space="0" w:color="auto"/>
        <w:left w:val="none" w:sz="0" w:space="0" w:color="auto"/>
        <w:bottom w:val="none" w:sz="0" w:space="0" w:color="auto"/>
        <w:right w:val="none" w:sz="0" w:space="0" w:color="auto"/>
      </w:divBdr>
    </w:div>
    <w:div w:id="78986830">
      <w:bodyDiv w:val="1"/>
      <w:marLeft w:val="0"/>
      <w:marRight w:val="0"/>
      <w:marTop w:val="0"/>
      <w:marBottom w:val="0"/>
      <w:divBdr>
        <w:top w:val="none" w:sz="0" w:space="0" w:color="auto"/>
        <w:left w:val="none" w:sz="0" w:space="0" w:color="auto"/>
        <w:bottom w:val="none" w:sz="0" w:space="0" w:color="auto"/>
        <w:right w:val="none" w:sz="0" w:space="0" w:color="auto"/>
      </w:divBdr>
    </w:div>
    <w:div w:id="79564855">
      <w:bodyDiv w:val="1"/>
      <w:marLeft w:val="0"/>
      <w:marRight w:val="0"/>
      <w:marTop w:val="0"/>
      <w:marBottom w:val="0"/>
      <w:divBdr>
        <w:top w:val="none" w:sz="0" w:space="0" w:color="auto"/>
        <w:left w:val="none" w:sz="0" w:space="0" w:color="auto"/>
        <w:bottom w:val="none" w:sz="0" w:space="0" w:color="auto"/>
        <w:right w:val="none" w:sz="0" w:space="0" w:color="auto"/>
      </w:divBdr>
      <w:divsChild>
        <w:div w:id="1124615183">
          <w:marLeft w:val="0"/>
          <w:marRight w:val="0"/>
          <w:marTop w:val="0"/>
          <w:marBottom w:val="0"/>
          <w:divBdr>
            <w:top w:val="none" w:sz="0" w:space="0" w:color="auto"/>
            <w:left w:val="none" w:sz="0" w:space="0" w:color="auto"/>
            <w:bottom w:val="none" w:sz="0" w:space="0" w:color="auto"/>
            <w:right w:val="none" w:sz="0" w:space="0" w:color="auto"/>
          </w:divBdr>
        </w:div>
        <w:div w:id="19749714">
          <w:marLeft w:val="0"/>
          <w:marRight w:val="0"/>
          <w:marTop w:val="0"/>
          <w:marBottom w:val="0"/>
          <w:divBdr>
            <w:top w:val="none" w:sz="0" w:space="0" w:color="auto"/>
            <w:left w:val="none" w:sz="0" w:space="0" w:color="auto"/>
            <w:bottom w:val="none" w:sz="0" w:space="0" w:color="auto"/>
            <w:right w:val="none" w:sz="0" w:space="0" w:color="auto"/>
          </w:divBdr>
        </w:div>
        <w:div w:id="163935414">
          <w:marLeft w:val="0"/>
          <w:marRight w:val="0"/>
          <w:marTop w:val="0"/>
          <w:marBottom w:val="0"/>
          <w:divBdr>
            <w:top w:val="none" w:sz="0" w:space="0" w:color="auto"/>
            <w:left w:val="none" w:sz="0" w:space="0" w:color="auto"/>
            <w:bottom w:val="none" w:sz="0" w:space="0" w:color="auto"/>
            <w:right w:val="none" w:sz="0" w:space="0" w:color="auto"/>
          </w:divBdr>
        </w:div>
        <w:div w:id="241719333">
          <w:marLeft w:val="0"/>
          <w:marRight w:val="0"/>
          <w:marTop w:val="0"/>
          <w:marBottom w:val="0"/>
          <w:divBdr>
            <w:top w:val="none" w:sz="0" w:space="0" w:color="auto"/>
            <w:left w:val="none" w:sz="0" w:space="0" w:color="auto"/>
            <w:bottom w:val="none" w:sz="0" w:space="0" w:color="auto"/>
            <w:right w:val="none" w:sz="0" w:space="0" w:color="auto"/>
          </w:divBdr>
        </w:div>
        <w:div w:id="499084069">
          <w:marLeft w:val="0"/>
          <w:marRight w:val="0"/>
          <w:marTop w:val="0"/>
          <w:marBottom w:val="0"/>
          <w:divBdr>
            <w:top w:val="none" w:sz="0" w:space="0" w:color="auto"/>
            <w:left w:val="none" w:sz="0" w:space="0" w:color="auto"/>
            <w:bottom w:val="none" w:sz="0" w:space="0" w:color="auto"/>
            <w:right w:val="none" w:sz="0" w:space="0" w:color="auto"/>
          </w:divBdr>
        </w:div>
        <w:div w:id="167136642">
          <w:marLeft w:val="0"/>
          <w:marRight w:val="0"/>
          <w:marTop w:val="0"/>
          <w:marBottom w:val="0"/>
          <w:divBdr>
            <w:top w:val="none" w:sz="0" w:space="0" w:color="auto"/>
            <w:left w:val="none" w:sz="0" w:space="0" w:color="auto"/>
            <w:bottom w:val="none" w:sz="0" w:space="0" w:color="auto"/>
            <w:right w:val="none" w:sz="0" w:space="0" w:color="auto"/>
          </w:divBdr>
        </w:div>
      </w:divsChild>
    </w:div>
    <w:div w:id="85617449">
      <w:bodyDiv w:val="1"/>
      <w:marLeft w:val="0"/>
      <w:marRight w:val="0"/>
      <w:marTop w:val="0"/>
      <w:marBottom w:val="0"/>
      <w:divBdr>
        <w:top w:val="none" w:sz="0" w:space="0" w:color="auto"/>
        <w:left w:val="none" w:sz="0" w:space="0" w:color="auto"/>
        <w:bottom w:val="none" w:sz="0" w:space="0" w:color="auto"/>
        <w:right w:val="none" w:sz="0" w:space="0" w:color="auto"/>
      </w:divBdr>
    </w:div>
    <w:div w:id="87427150">
      <w:bodyDiv w:val="1"/>
      <w:marLeft w:val="0"/>
      <w:marRight w:val="0"/>
      <w:marTop w:val="0"/>
      <w:marBottom w:val="0"/>
      <w:divBdr>
        <w:top w:val="none" w:sz="0" w:space="0" w:color="auto"/>
        <w:left w:val="none" w:sz="0" w:space="0" w:color="auto"/>
        <w:bottom w:val="none" w:sz="0" w:space="0" w:color="auto"/>
        <w:right w:val="none" w:sz="0" w:space="0" w:color="auto"/>
      </w:divBdr>
    </w:div>
    <w:div w:id="96097022">
      <w:bodyDiv w:val="1"/>
      <w:marLeft w:val="0"/>
      <w:marRight w:val="0"/>
      <w:marTop w:val="0"/>
      <w:marBottom w:val="0"/>
      <w:divBdr>
        <w:top w:val="none" w:sz="0" w:space="0" w:color="auto"/>
        <w:left w:val="none" w:sz="0" w:space="0" w:color="auto"/>
        <w:bottom w:val="none" w:sz="0" w:space="0" w:color="auto"/>
        <w:right w:val="none" w:sz="0" w:space="0" w:color="auto"/>
      </w:divBdr>
    </w:div>
    <w:div w:id="106436587">
      <w:bodyDiv w:val="1"/>
      <w:marLeft w:val="0"/>
      <w:marRight w:val="0"/>
      <w:marTop w:val="0"/>
      <w:marBottom w:val="0"/>
      <w:divBdr>
        <w:top w:val="none" w:sz="0" w:space="0" w:color="auto"/>
        <w:left w:val="none" w:sz="0" w:space="0" w:color="auto"/>
        <w:bottom w:val="none" w:sz="0" w:space="0" w:color="auto"/>
        <w:right w:val="none" w:sz="0" w:space="0" w:color="auto"/>
      </w:divBdr>
      <w:divsChild>
        <w:div w:id="122159828">
          <w:marLeft w:val="0"/>
          <w:marRight w:val="0"/>
          <w:marTop w:val="0"/>
          <w:marBottom w:val="0"/>
          <w:divBdr>
            <w:top w:val="none" w:sz="0" w:space="0" w:color="auto"/>
            <w:left w:val="none" w:sz="0" w:space="0" w:color="auto"/>
            <w:bottom w:val="none" w:sz="0" w:space="0" w:color="auto"/>
            <w:right w:val="none" w:sz="0" w:space="0" w:color="auto"/>
          </w:divBdr>
          <w:divsChild>
            <w:div w:id="1976833523">
              <w:marLeft w:val="0"/>
              <w:marRight w:val="0"/>
              <w:marTop w:val="0"/>
              <w:marBottom w:val="0"/>
              <w:divBdr>
                <w:top w:val="none" w:sz="0" w:space="0" w:color="auto"/>
                <w:left w:val="none" w:sz="0" w:space="0" w:color="auto"/>
                <w:bottom w:val="none" w:sz="0" w:space="0" w:color="auto"/>
                <w:right w:val="none" w:sz="0" w:space="0" w:color="auto"/>
              </w:divBdr>
              <w:divsChild>
                <w:div w:id="657995669">
                  <w:marLeft w:val="0"/>
                  <w:marRight w:val="0"/>
                  <w:marTop w:val="0"/>
                  <w:marBottom w:val="0"/>
                  <w:divBdr>
                    <w:top w:val="none" w:sz="0" w:space="0" w:color="auto"/>
                    <w:left w:val="none" w:sz="0" w:space="0" w:color="auto"/>
                    <w:bottom w:val="none" w:sz="0" w:space="0" w:color="auto"/>
                    <w:right w:val="none" w:sz="0" w:space="0" w:color="auto"/>
                  </w:divBdr>
                  <w:divsChild>
                    <w:div w:id="1344669801">
                      <w:marLeft w:val="0"/>
                      <w:marRight w:val="0"/>
                      <w:marTop w:val="0"/>
                      <w:marBottom w:val="0"/>
                      <w:divBdr>
                        <w:top w:val="none" w:sz="0" w:space="0" w:color="auto"/>
                        <w:left w:val="none" w:sz="0" w:space="0" w:color="auto"/>
                        <w:bottom w:val="none" w:sz="0" w:space="0" w:color="auto"/>
                        <w:right w:val="none" w:sz="0" w:space="0" w:color="auto"/>
                      </w:divBdr>
                      <w:divsChild>
                        <w:div w:id="1352687858">
                          <w:marLeft w:val="0"/>
                          <w:marRight w:val="0"/>
                          <w:marTop w:val="0"/>
                          <w:marBottom w:val="0"/>
                          <w:divBdr>
                            <w:top w:val="none" w:sz="0" w:space="0" w:color="auto"/>
                            <w:left w:val="none" w:sz="0" w:space="0" w:color="auto"/>
                            <w:bottom w:val="none" w:sz="0" w:space="0" w:color="auto"/>
                            <w:right w:val="none" w:sz="0" w:space="0" w:color="auto"/>
                          </w:divBdr>
                          <w:divsChild>
                            <w:div w:id="1298032322">
                              <w:marLeft w:val="0"/>
                              <w:marRight w:val="0"/>
                              <w:marTop w:val="0"/>
                              <w:marBottom w:val="0"/>
                              <w:divBdr>
                                <w:top w:val="none" w:sz="0" w:space="0" w:color="auto"/>
                                <w:left w:val="none" w:sz="0" w:space="0" w:color="auto"/>
                                <w:bottom w:val="none" w:sz="0" w:space="0" w:color="auto"/>
                                <w:right w:val="none" w:sz="0" w:space="0" w:color="auto"/>
                              </w:divBdr>
                              <w:divsChild>
                                <w:div w:id="16730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08760">
      <w:bodyDiv w:val="1"/>
      <w:marLeft w:val="0"/>
      <w:marRight w:val="0"/>
      <w:marTop w:val="0"/>
      <w:marBottom w:val="0"/>
      <w:divBdr>
        <w:top w:val="none" w:sz="0" w:space="0" w:color="auto"/>
        <w:left w:val="none" w:sz="0" w:space="0" w:color="auto"/>
        <w:bottom w:val="none" w:sz="0" w:space="0" w:color="auto"/>
        <w:right w:val="none" w:sz="0" w:space="0" w:color="auto"/>
      </w:divBdr>
    </w:div>
    <w:div w:id="118450877">
      <w:bodyDiv w:val="1"/>
      <w:marLeft w:val="0"/>
      <w:marRight w:val="0"/>
      <w:marTop w:val="0"/>
      <w:marBottom w:val="0"/>
      <w:divBdr>
        <w:top w:val="none" w:sz="0" w:space="0" w:color="auto"/>
        <w:left w:val="none" w:sz="0" w:space="0" w:color="auto"/>
        <w:bottom w:val="none" w:sz="0" w:space="0" w:color="auto"/>
        <w:right w:val="none" w:sz="0" w:space="0" w:color="auto"/>
      </w:divBdr>
    </w:div>
    <w:div w:id="125314807">
      <w:bodyDiv w:val="1"/>
      <w:marLeft w:val="0"/>
      <w:marRight w:val="0"/>
      <w:marTop w:val="0"/>
      <w:marBottom w:val="0"/>
      <w:divBdr>
        <w:top w:val="none" w:sz="0" w:space="0" w:color="auto"/>
        <w:left w:val="none" w:sz="0" w:space="0" w:color="auto"/>
        <w:bottom w:val="none" w:sz="0" w:space="0" w:color="auto"/>
        <w:right w:val="none" w:sz="0" w:space="0" w:color="auto"/>
      </w:divBdr>
    </w:div>
    <w:div w:id="134488296">
      <w:bodyDiv w:val="1"/>
      <w:marLeft w:val="0"/>
      <w:marRight w:val="0"/>
      <w:marTop w:val="0"/>
      <w:marBottom w:val="0"/>
      <w:divBdr>
        <w:top w:val="none" w:sz="0" w:space="0" w:color="auto"/>
        <w:left w:val="none" w:sz="0" w:space="0" w:color="auto"/>
        <w:bottom w:val="none" w:sz="0" w:space="0" w:color="auto"/>
        <w:right w:val="none" w:sz="0" w:space="0" w:color="auto"/>
      </w:divBdr>
    </w:div>
    <w:div w:id="137381026">
      <w:bodyDiv w:val="1"/>
      <w:marLeft w:val="0"/>
      <w:marRight w:val="0"/>
      <w:marTop w:val="0"/>
      <w:marBottom w:val="0"/>
      <w:divBdr>
        <w:top w:val="none" w:sz="0" w:space="0" w:color="auto"/>
        <w:left w:val="none" w:sz="0" w:space="0" w:color="auto"/>
        <w:bottom w:val="none" w:sz="0" w:space="0" w:color="auto"/>
        <w:right w:val="none" w:sz="0" w:space="0" w:color="auto"/>
      </w:divBdr>
    </w:div>
    <w:div w:id="137916285">
      <w:bodyDiv w:val="1"/>
      <w:marLeft w:val="0"/>
      <w:marRight w:val="0"/>
      <w:marTop w:val="0"/>
      <w:marBottom w:val="0"/>
      <w:divBdr>
        <w:top w:val="none" w:sz="0" w:space="0" w:color="auto"/>
        <w:left w:val="none" w:sz="0" w:space="0" w:color="auto"/>
        <w:bottom w:val="none" w:sz="0" w:space="0" w:color="auto"/>
        <w:right w:val="none" w:sz="0" w:space="0" w:color="auto"/>
      </w:divBdr>
    </w:div>
    <w:div w:id="142280466">
      <w:bodyDiv w:val="1"/>
      <w:marLeft w:val="0"/>
      <w:marRight w:val="0"/>
      <w:marTop w:val="0"/>
      <w:marBottom w:val="0"/>
      <w:divBdr>
        <w:top w:val="none" w:sz="0" w:space="0" w:color="auto"/>
        <w:left w:val="none" w:sz="0" w:space="0" w:color="auto"/>
        <w:bottom w:val="none" w:sz="0" w:space="0" w:color="auto"/>
        <w:right w:val="none" w:sz="0" w:space="0" w:color="auto"/>
      </w:divBdr>
    </w:div>
    <w:div w:id="143207389">
      <w:bodyDiv w:val="1"/>
      <w:marLeft w:val="0"/>
      <w:marRight w:val="0"/>
      <w:marTop w:val="0"/>
      <w:marBottom w:val="0"/>
      <w:divBdr>
        <w:top w:val="none" w:sz="0" w:space="0" w:color="auto"/>
        <w:left w:val="none" w:sz="0" w:space="0" w:color="auto"/>
        <w:bottom w:val="none" w:sz="0" w:space="0" w:color="auto"/>
        <w:right w:val="none" w:sz="0" w:space="0" w:color="auto"/>
      </w:divBdr>
    </w:div>
    <w:div w:id="144012759">
      <w:bodyDiv w:val="1"/>
      <w:marLeft w:val="0"/>
      <w:marRight w:val="0"/>
      <w:marTop w:val="0"/>
      <w:marBottom w:val="0"/>
      <w:divBdr>
        <w:top w:val="none" w:sz="0" w:space="0" w:color="auto"/>
        <w:left w:val="none" w:sz="0" w:space="0" w:color="auto"/>
        <w:bottom w:val="none" w:sz="0" w:space="0" w:color="auto"/>
        <w:right w:val="none" w:sz="0" w:space="0" w:color="auto"/>
      </w:divBdr>
    </w:div>
    <w:div w:id="147597385">
      <w:bodyDiv w:val="1"/>
      <w:marLeft w:val="0"/>
      <w:marRight w:val="0"/>
      <w:marTop w:val="0"/>
      <w:marBottom w:val="0"/>
      <w:divBdr>
        <w:top w:val="none" w:sz="0" w:space="0" w:color="auto"/>
        <w:left w:val="none" w:sz="0" w:space="0" w:color="auto"/>
        <w:bottom w:val="none" w:sz="0" w:space="0" w:color="auto"/>
        <w:right w:val="none" w:sz="0" w:space="0" w:color="auto"/>
      </w:divBdr>
    </w:div>
    <w:div w:id="149755925">
      <w:bodyDiv w:val="1"/>
      <w:marLeft w:val="0"/>
      <w:marRight w:val="0"/>
      <w:marTop w:val="0"/>
      <w:marBottom w:val="0"/>
      <w:divBdr>
        <w:top w:val="none" w:sz="0" w:space="0" w:color="auto"/>
        <w:left w:val="none" w:sz="0" w:space="0" w:color="auto"/>
        <w:bottom w:val="none" w:sz="0" w:space="0" w:color="auto"/>
        <w:right w:val="none" w:sz="0" w:space="0" w:color="auto"/>
      </w:divBdr>
    </w:div>
    <w:div w:id="158665004">
      <w:bodyDiv w:val="1"/>
      <w:marLeft w:val="0"/>
      <w:marRight w:val="0"/>
      <w:marTop w:val="0"/>
      <w:marBottom w:val="0"/>
      <w:divBdr>
        <w:top w:val="none" w:sz="0" w:space="0" w:color="auto"/>
        <w:left w:val="none" w:sz="0" w:space="0" w:color="auto"/>
        <w:bottom w:val="none" w:sz="0" w:space="0" w:color="auto"/>
        <w:right w:val="none" w:sz="0" w:space="0" w:color="auto"/>
      </w:divBdr>
    </w:div>
    <w:div w:id="165949720">
      <w:bodyDiv w:val="1"/>
      <w:marLeft w:val="0"/>
      <w:marRight w:val="0"/>
      <w:marTop w:val="0"/>
      <w:marBottom w:val="0"/>
      <w:divBdr>
        <w:top w:val="none" w:sz="0" w:space="0" w:color="auto"/>
        <w:left w:val="none" w:sz="0" w:space="0" w:color="auto"/>
        <w:bottom w:val="none" w:sz="0" w:space="0" w:color="auto"/>
        <w:right w:val="none" w:sz="0" w:space="0" w:color="auto"/>
      </w:divBdr>
    </w:div>
    <w:div w:id="166482507">
      <w:bodyDiv w:val="1"/>
      <w:marLeft w:val="0"/>
      <w:marRight w:val="0"/>
      <w:marTop w:val="0"/>
      <w:marBottom w:val="0"/>
      <w:divBdr>
        <w:top w:val="none" w:sz="0" w:space="0" w:color="auto"/>
        <w:left w:val="none" w:sz="0" w:space="0" w:color="auto"/>
        <w:bottom w:val="none" w:sz="0" w:space="0" w:color="auto"/>
        <w:right w:val="none" w:sz="0" w:space="0" w:color="auto"/>
      </w:divBdr>
    </w:div>
    <w:div w:id="188875118">
      <w:bodyDiv w:val="1"/>
      <w:marLeft w:val="0"/>
      <w:marRight w:val="0"/>
      <w:marTop w:val="0"/>
      <w:marBottom w:val="0"/>
      <w:divBdr>
        <w:top w:val="none" w:sz="0" w:space="0" w:color="auto"/>
        <w:left w:val="none" w:sz="0" w:space="0" w:color="auto"/>
        <w:bottom w:val="none" w:sz="0" w:space="0" w:color="auto"/>
        <w:right w:val="none" w:sz="0" w:space="0" w:color="auto"/>
      </w:divBdr>
    </w:div>
    <w:div w:id="190340210">
      <w:bodyDiv w:val="1"/>
      <w:marLeft w:val="0"/>
      <w:marRight w:val="0"/>
      <w:marTop w:val="0"/>
      <w:marBottom w:val="0"/>
      <w:divBdr>
        <w:top w:val="none" w:sz="0" w:space="0" w:color="auto"/>
        <w:left w:val="none" w:sz="0" w:space="0" w:color="auto"/>
        <w:bottom w:val="none" w:sz="0" w:space="0" w:color="auto"/>
        <w:right w:val="none" w:sz="0" w:space="0" w:color="auto"/>
      </w:divBdr>
    </w:div>
    <w:div w:id="195236226">
      <w:bodyDiv w:val="1"/>
      <w:marLeft w:val="0"/>
      <w:marRight w:val="0"/>
      <w:marTop w:val="0"/>
      <w:marBottom w:val="0"/>
      <w:divBdr>
        <w:top w:val="none" w:sz="0" w:space="0" w:color="auto"/>
        <w:left w:val="none" w:sz="0" w:space="0" w:color="auto"/>
        <w:bottom w:val="none" w:sz="0" w:space="0" w:color="auto"/>
        <w:right w:val="none" w:sz="0" w:space="0" w:color="auto"/>
      </w:divBdr>
    </w:div>
    <w:div w:id="196045609">
      <w:bodyDiv w:val="1"/>
      <w:marLeft w:val="0"/>
      <w:marRight w:val="0"/>
      <w:marTop w:val="0"/>
      <w:marBottom w:val="0"/>
      <w:divBdr>
        <w:top w:val="none" w:sz="0" w:space="0" w:color="auto"/>
        <w:left w:val="none" w:sz="0" w:space="0" w:color="auto"/>
        <w:bottom w:val="none" w:sz="0" w:space="0" w:color="auto"/>
        <w:right w:val="none" w:sz="0" w:space="0" w:color="auto"/>
      </w:divBdr>
    </w:div>
    <w:div w:id="198124557">
      <w:bodyDiv w:val="1"/>
      <w:marLeft w:val="0"/>
      <w:marRight w:val="0"/>
      <w:marTop w:val="0"/>
      <w:marBottom w:val="0"/>
      <w:divBdr>
        <w:top w:val="none" w:sz="0" w:space="0" w:color="auto"/>
        <w:left w:val="none" w:sz="0" w:space="0" w:color="auto"/>
        <w:bottom w:val="none" w:sz="0" w:space="0" w:color="auto"/>
        <w:right w:val="none" w:sz="0" w:space="0" w:color="auto"/>
      </w:divBdr>
    </w:div>
    <w:div w:id="204604686">
      <w:bodyDiv w:val="1"/>
      <w:marLeft w:val="0"/>
      <w:marRight w:val="0"/>
      <w:marTop w:val="0"/>
      <w:marBottom w:val="0"/>
      <w:divBdr>
        <w:top w:val="none" w:sz="0" w:space="0" w:color="auto"/>
        <w:left w:val="none" w:sz="0" w:space="0" w:color="auto"/>
        <w:bottom w:val="none" w:sz="0" w:space="0" w:color="auto"/>
        <w:right w:val="none" w:sz="0" w:space="0" w:color="auto"/>
      </w:divBdr>
    </w:div>
    <w:div w:id="206914149">
      <w:bodyDiv w:val="1"/>
      <w:marLeft w:val="0"/>
      <w:marRight w:val="0"/>
      <w:marTop w:val="0"/>
      <w:marBottom w:val="0"/>
      <w:divBdr>
        <w:top w:val="none" w:sz="0" w:space="0" w:color="auto"/>
        <w:left w:val="none" w:sz="0" w:space="0" w:color="auto"/>
        <w:bottom w:val="none" w:sz="0" w:space="0" w:color="auto"/>
        <w:right w:val="none" w:sz="0" w:space="0" w:color="auto"/>
      </w:divBdr>
    </w:div>
    <w:div w:id="209192035">
      <w:bodyDiv w:val="1"/>
      <w:marLeft w:val="0"/>
      <w:marRight w:val="0"/>
      <w:marTop w:val="0"/>
      <w:marBottom w:val="0"/>
      <w:divBdr>
        <w:top w:val="none" w:sz="0" w:space="0" w:color="auto"/>
        <w:left w:val="none" w:sz="0" w:space="0" w:color="auto"/>
        <w:bottom w:val="none" w:sz="0" w:space="0" w:color="auto"/>
        <w:right w:val="none" w:sz="0" w:space="0" w:color="auto"/>
      </w:divBdr>
      <w:divsChild>
        <w:div w:id="846287308">
          <w:marLeft w:val="0"/>
          <w:marRight w:val="0"/>
          <w:marTop w:val="0"/>
          <w:marBottom w:val="0"/>
          <w:divBdr>
            <w:top w:val="none" w:sz="0" w:space="0" w:color="auto"/>
            <w:left w:val="none" w:sz="0" w:space="0" w:color="auto"/>
            <w:bottom w:val="none" w:sz="0" w:space="0" w:color="auto"/>
            <w:right w:val="none" w:sz="0" w:space="0" w:color="auto"/>
          </w:divBdr>
          <w:divsChild>
            <w:div w:id="1706369771">
              <w:marLeft w:val="0"/>
              <w:marRight w:val="0"/>
              <w:marTop w:val="0"/>
              <w:marBottom w:val="0"/>
              <w:divBdr>
                <w:top w:val="none" w:sz="0" w:space="0" w:color="auto"/>
                <w:left w:val="none" w:sz="0" w:space="0" w:color="auto"/>
                <w:bottom w:val="none" w:sz="0" w:space="0" w:color="auto"/>
                <w:right w:val="none" w:sz="0" w:space="0" w:color="auto"/>
              </w:divBdr>
              <w:divsChild>
                <w:div w:id="604072700">
                  <w:marLeft w:val="0"/>
                  <w:marRight w:val="0"/>
                  <w:marTop w:val="0"/>
                  <w:marBottom w:val="0"/>
                  <w:divBdr>
                    <w:top w:val="none" w:sz="0" w:space="0" w:color="auto"/>
                    <w:left w:val="none" w:sz="0" w:space="0" w:color="auto"/>
                    <w:bottom w:val="none" w:sz="0" w:space="0" w:color="auto"/>
                    <w:right w:val="none" w:sz="0" w:space="0" w:color="auto"/>
                  </w:divBdr>
                  <w:divsChild>
                    <w:div w:id="510490880">
                      <w:marLeft w:val="0"/>
                      <w:marRight w:val="0"/>
                      <w:marTop w:val="0"/>
                      <w:marBottom w:val="0"/>
                      <w:divBdr>
                        <w:top w:val="none" w:sz="0" w:space="0" w:color="auto"/>
                        <w:left w:val="none" w:sz="0" w:space="0" w:color="auto"/>
                        <w:bottom w:val="none" w:sz="0" w:space="0" w:color="auto"/>
                        <w:right w:val="none" w:sz="0" w:space="0" w:color="auto"/>
                      </w:divBdr>
                      <w:divsChild>
                        <w:div w:id="1172179105">
                          <w:marLeft w:val="0"/>
                          <w:marRight w:val="0"/>
                          <w:marTop w:val="0"/>
                          <w:marBottom w:val="0"/>
                          <w:divBdr>
                            <w:top w:val="single" w:sz="6" w:space="11" w:color="DDDDDD"/>
                            <w:left w:val="single" w:sz="6" w:space="31" w:color="DDDDDD"/>
                            <w:bottom w:val="single" w:sz="6" w:space="11" w:color="DDDDDD"/>
                            <w:right w:val="single" w:sz="6" w:space="31" w:color="DDDDDD"/>
                          </w:divBdr>
                          <w:divsChild>
                            <w:div w:id="7131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7386">
      <w:bodyDiv w:val="1"/>
      <w:marLeft w:val="0"/>
      <w:marRight w:val="0"/>
      <w:marTop w:val="0"/>
      <w:marBottom w:val="0"/>
      <w:divBdr>
        <w:top w:val="none" w:sz="0" w:space="0" w:color="auto"/>
        <w:left w:val="none" w:sz="0" w:space="0" w:color="auto"/>
        <w:bottom w:val="none" w:sz="0" w:space="0" w:color="auto"/>
        <w:right w:val="none" w:sz="0" w:space="0" w:color="auto"/>
      </w:divBdr>
    </w:div>
    <w:div w:id="210918547">
      <w:bodyDiv w:val="1"/>
      <w:marLeft w:val="0"/>
      <w:marRight w:val="0"/>
      <w:marTop w:val="0"/>
      <w:marBottom w:val="0"/>
      <w:divBdr>
        <w:top w:val="none" w:sz="0" w:space="0" w:color="auto"/>
        <w:left w:val="none" w:sz="0" w:space="0" w:color="auto"/>
        <w:bottom w:val="none" w:sz="0" w:space="0" w:color="auto"/>
        <w:right w:val="none" w:sz="0" w:space="0" w:color="auto"/>
      </w:divBdr>
      <w:divsChild>
        <w:div w:id="1870490572">
          <w:marLeft w:val="0"/>
          <w:marRight w:val="0"/>
          <w:marTop w:val="0"/>
          <w:marBottom w:val="0"/>
          <w:divBdr>
            <w:top w:val="none" w:sz="0" w:space="0" w:color="auto"/>
            <w:left w:val="none" w:sz="0" w:space="0" w:color="auto"/>
            <w:bottom w:val="none" w:sz="0" w:space="0" w:color="auto"/>
            <w:right w:val="none" w:sz="0" w:space="0" w:color="auto"/>
          </w:divBdr>
          <w:divsChild>
            <w:div w:id="62261788">
              <w:marLeft w:val="0"/>
              <w:marRight w:val="0"/>
              <w:marTop w:val="0"/>
              <w:marBottom w:val="0"/>
              <w:divBdr>
                <w:top w:val="none" w:sz="0" w:space="0" w:color="auto"/>
                <w:left w:val="none" w:sz="0" w:space="0" w:color="auto"/>
                <w:bottom w:val="none" w:sz="0" w:space="0" w:color="auto"/>
                <w:right w:val="none" w:sz="0" w:space="0" w:color="auto"/>
              </w:divBdr>
              <w:divsChild>
                <w:div w:id="1931740244">
                  <w:marLeft w:val="0"/>
                  <w:marRight w:val="0"/>
                  <w:marTop w:val="0"/>
                  <w:marBottom w:val="0"/>
                  <w:divBdr>
                    <w:top w:val="none" w:sz="0" w:space="0" w:color="auto"/>
                    <w:left w:val="none" w:sz="0" w:space="0" w:color="auto"/>
                    <w:bottom w:val="none" w:sz="0" w:space="0" w:color="auto"/>
                    <w:right w:val="none" w:sz="0" w:space="0" w:color="auto"/>
                  </w:divBdr>
                  <w:divsChild>
                    <w:div w:id="1604533515">
                      <w:marLeft w:val="0"/>
                      <w:marRight w:val="0"/>
                      <w:marTop w:val="0"/>
                      <w:marBottom w:val="0"/>
                      <w:divBdr>
                        <w:top w:val="none" w:sz="0" w:space="0" w:color="auto"/>
                        <w:left w:val="none" w:sz="0" w:space="0" w:color="auto"/>
                        <w:bottom w:val="none" w:sz="0" w:space="0" w:color="auto"/>
                        <w:right w:val="none" w:sz="0" w:space="0" w:color="auto"/>
                      </w:divBdr>
                      <w:divsChild>
                        <w:div w:id="284779459">
                          <w:marLeft w:val="0"/>
                          <w:marRight w:val="0"/>
                          <w:marTop w:val="0"/>
                          <w:marBottom w:val="0"/>
                          <w:divBdr>
                            <w:top w:val="single" w:sz="6" w:space="11" w:color="DDDDDD"/>
                            <w:left w:val="single" w:sz="6" w:space="31" w:color="DDDDDD"/>
                            <w:bottom w:val="single" w:sz="6" w:space="11" w:color="DDDDDD"/>
                            <w:right w:val="single" w:sz="6" w:space="31" w:color="DDDDDD"/>
                          </w:divBdr>
                          <w:divsChild>
                            <w:div w:id="4367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44490">
      <w:bodyDiv w:val="1"/>
      <w:marLeft w:val="0"/>
      <w:marRight w:val="0"/>
      <w:marTop w:val="0"/>
      <w:marBottom w:val="0"/>
      <w:divBdr>
        <w:top w:val="none" w:sz="0" w:space="0" w:color="auto"/>
        <w:left w:val="none" w:sz="0" w:space="0" w:color="auto"/>
        <w:bottom w:val="none" w:sz="0" w:space="0" w:color="auto"/>
        <w:right w:val="none" w:sz="0" w:space="0" w:color="auto"/>
      </w:divBdr>
    </w:div>
    <w:div w:id="219942991">
      <w:bodyDiv w:val="1"/>
      <w:marLeft w:val="0"/>
      <w:marRight w:val="0"/>
      <w:marTop w:val="0"/>
      <w:marBottom w:val="0"/>
      <w:divBdr>
        <w:top w:val="none" w:sz="0" w:space="0" w:color="auto"/>
        <w:left w:val="none" w:sz="0" w:space="0" w:color="auto"/>
        <w:bottom w:val="none" w:sz="0" w:space="0" w:color="auto"/>
        <w:right w:val="none" w:sz="0" w:space="0" w:color="auto"/>
      </w:divBdr>
    </w:div>
    <w:div w:id="224725242">
      <w:bodyDiv w:val="1"/>
      <w:marLeft w:val="0"/>
      <w:marRight w:val="0"/>
      <w:marTop w:val="0"/>
      <w:marBottom w:val="0"/>
      <w:divBdr>
        <w:top w:val="none" w:sz="0" w:space="0" w:color="auto"/>
        <w:left w:val="none" w:sz="0" w:space="0" w:color="auto"/>
        <w:bottom w:val="none" w:sz="0" w:space="0" w:color="auto"/>
        <w:right w:val="none" w:sz="0" w:space="0" w:color="auto"/>
      </w:divBdr>
    </w:div>
    <w:div w:id="227687624">
      <w:bodyDiv w:val="1"/>
      <w:marLeft w:val="0"/>
      <w:marRight w:val="0"/>
      <w:marTop w:val="0"/>
      <w:marBottom w:val="0"/>
      <w:divBdr>
        <w:top w:val="none" w:sz="0" w:space="0" w:color="auto"/>
        <w:left w:val="none" w:sz="0" w:space="0" w:color="auto"/>
        <w:bottom w:val="none" w:sz="0" w:space="0" w:color="auto"/>
        <w:right w:val="none" w:sz="0" w:space="0" w:color="auto"/>
      </w:divBdr>
    </w:div>
    <w:div w:id="235552236">
      <w:bodyDiv w:val="1"/>
      <w:marLeft w:val="0"/>
      <w:marRight w:val="0"/>
      <w:marTop w:val="0"/>
      <w:marBottom w:val="0"/>
      <w:divBdr>
        <w:top w:val="none" w:sz="0" w:space="0" w:color="auto"/>
        <w:left w:val="none" w:sz="0" w:space="0" w:color="auto"/>
        <w:bottom w:val="none" w:sz="0" w:space="0" w:color="auto"/>
        <w:right w:val="none" w:sz="0" w:space="0" w:color="auto"/>
      </w:divBdr>
    </w:div>
    <w:div w:id="238173155">
      <w:bodyDiv w:val="1"/>
      <w:marLeft w:val="0"/>
      <w:marRight w:val="0"/>
      <w:marTop w:val="0"/>
      <w:marBottom w:val="0"/>
      <w:divBdr>
        <w:top w:val="none" w:sz="0" w:space="0" w:color="auto"/>
        <w:left w:val="none" w:sz="0" w:space="0" w:color="auto"/>
        <w:bottom w:val="none" w:sz="0" w:space="0" w:color="auto"/>
        <w:right w:val="none" w:sz="0" w:space="0" w:color="auto"/>
      </w:divBdr>
    </w:div>
    <w:div w:id="238448958">
      <w:bodyDiv w:val="1"/>
      <w:marLeft w:val="0"/>
      <w:marRight w:val="0"/>
      <w:marTop w:val="0"/>
      <w:marBottom w:val="0"/>
      <w:divBdr>
        <w:top w:val="none" w:sz="0" w:space="0" w:color="auto"/>
        <w:left w:val="none" w:sz="0" w:space="0" w:color="auto"/>
        <w:bottom w:val="none" w:sz="0" w:space="0" w:color="auto"/>
        <w:right w:val="none" w:sz="0" w:space="0" w:color="auto"/>
      </w:divBdr>
    </w:div>
    <w:div w:id="243610105">
      <w:bodyDiv w:val="1"/>
      <w:marLeft w:val="0"/>
      <w:marRight w:val="0"/>
      <w:marTop w:val="0"/>
      <w:marBottom w:val="0"/>
      <w:divBdr>
        <w:top w:val="none" w:sz="0" w:space="0" w:color="auto"/>
        <w:left w:val="none" w:sz="0" w:space="0" w:color="auto"/>
        <w:bottom w:val="none" w:sz="0" w:space="0" w:color="auto"/>
        <w:right w:val="none" w:sz="0" w:space="0" w:color="auto"/>
      </w:divBdr>
      <w:divsChild>
        <w:div w:id="612595434">
          <w:marLeft w:val="0"/>
          <w:marRight w:val="0"/>
          <w:marTop w:val="0"/>
          <w:marBottom w:val="0"/>
          <w:divBdr>
            <w:top w:val="none" w:sz="0" w:space="0" w:color="auto"/>
            <w:left w:val="none" w:sz="0" w:space="0" w:color="auto"/>
            <w:bottom w:val="none" w:sz="0" w:space="0" w:color="auto"/>
            <w:right w:val="none" w:sz="0" w:space="0" w:color="auto"/>
          </w:divBdr>
          <w:divsChild>
            <w:div w:id="1049256491">
              <w:marLeft w:val="0"/>
              <w:marRight w:val="0"/>
              <w:marTop w:val="0"/>
              <w:marBottom w:val="0"/>
              <w:divBdr>
                <w:top w:val="none" w:sz="0" w:space="0" w:color="auto"/>
                <w:left w:val="none" w:sz="0" w:space="0" w:color="auto"/>
                <w:bottom w:val="none" w:sz="0" w:space="0" w:color="auto"/>
                <w:right w:val="none" w:sz="0" w:space="0" w:color="auto"/>
              </w:divBdr>
              <w:divsChild>
                <w:div w:id="1954361132">
                  <w:marLeft w:val="0"/>
                  <w:marRight w:val="0"/>
                  <w:marTop w:val="0"/>
                  <w:marBottom w:val="0"/>
                  <w:divBdr>
                    <w:top w:val="none" w:sz="0" w:space="0" w:color="auto"/>
                    <w:left w:val="none" w:sz="0" w:space="0" w:color="auto"/>
                    <w:bottom w:val="none" w:sz="0" w:space="0" w:color="auto"/>
                    <w:right w:val="none" w:sz="0" w:space="0" w:color="auto"/>
                  </w:divBdr>
                  <w:divsChild>
                    <w:div w:id="1285962732">
                      <w:marLeft w:val="0"/>
                      <w:marRight w:val="0"/>
                      <w:marTop w:val="0"/>
                      <w:marBottom w:val="0"/>
                      <w:divBdr>
                        <w:top w:val="none" w:sz="0" w:space="0" w:color="auto"/>
                        <w:left w:val="none" w:sz="0" w:space="0" w:color="auto"/>
                        <w:bottom w:val="none" w:sz="0" w:space="0" w:color="auto"/>
                        <w:right w:val="none" w:sz="0" w:space="0" w:color="auto"/>
                      </w:divBdr>
                      <w:divsChild>
                        <w:div w:id="1854953470">
                          <w:marLeft w:val="0"/>
                          <w:marRight w:val="0"/>
                          <w:marTop w:val="0"/>
                          <w:marBottom w:val="0"/>
                          <w:divBdr>
                            <w:top w:val="none" w:sz="0" w:space="0" w:color="auto"/>
                            <w:left w:val="none" w:sz="0" w:space="0" w:color="auto"/>
                            <w:bottom w:val="none" w:sz="0" w:space="0" w:color="auto"/>
                            <w:right w:val="none" w:sz="0" w:space="0" w:color="auto"/>
                          </w:divBdr>
                          <w:divsChild>
                            <w:div w:id="1176648384">
                              <w:marLeft w:val="0"/>
                              <w:marRight w:val="0"/>
                              <w:marTop w:val="0"/>
                              <w:marBottom w:val="0"/>
                              <w:divBdr>
                                <w:top w:val="none" w:sz="0" w:space="0" w:color="auto"/>
                                <w:left w:val="none" w:sz="0" w:space="0" w:color="auto"/>
                                <w:bottom w:val="none" w:sz="0" w:space="0" w:color="auto"/>
                                <w:right w:val="none" w:sz="0" w:space="0" w:color="auto"/>
                              </w:divBdr>
                              <w:divsChild>
                                <w:div w:id="2802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194968">
      <w:bodyDiv w:val="1"/>
      <w:marLeft w:val="0"/>
      <w:marRight w:val="0"/>
      <w:marTop w:val="0"/>
      <w:marBottom w:val="0"/>
      <w:divBdr>
        <w:top w:val="none" w:sz="0" w:space="0" w:color="auto"/>
        <w:left w:val="none" w:sz="0" w:space="0" w:color="auto"/>
        <w:bottom w:val="none" w:sz="0" w:space="0" w:color="auto"/>
        <w:right w:val="none" w:sz="0" w:space="0" w:color="auto"/>
      </w:divBdr>
    </w:div>
    <w:div w:id="258219570">
      <w:bodyDiv w:val="1"/>
      <w:marLeft w:val="0"/>
      <w:marRight w:val="0"/>
      <w:marTop w:val="0"/>
      <w:marBottom w:val="0"/>
      <w:divBdr>
        <w:top w:val="none" w:sz="0" w:space="0" w:color="auto"/>
        <w:left w:val="none" w:sz="0" w:space="0" w:color="auto"/>
        <w:bottom w:val="none" w:sz="0" w:space="0" w:color="auto"/>
        <w:right w:val="none" w:sz="0" w:space="0" w:color="auto"/>
      </w:divBdr>
    </w:div>
    <w:div w:id="258611605">
      <w:bodyDiv w:val="1"/>
      <w:marLeft w:val="0"/>
      <w:marRight w:val="0"/>
      <w:marTop w:val="0"/>
      <w:marBottom w:val="0"/>
      <w:divBdr>
        <w:top w:val="none" w:sz="0" w:space="0" w:color="auto"/>
        <w:left w:val="none" w:sz="0" w:space="0" w:color="auto"/>
        <w:bottom w:val="none" w:sz="0" w:space="0" w:color="auto"/>
        <w:right w:val="none" w:sz="0" w:space="0" w:color="auto"/>
      </w:divBdr>
      <w:divsChild>
        <w:div w:id="86970896">
          <w:marLeft w:val="0"/>
          <w:marRight w:val="0"/>
          <w:marTop w:val="0"/>
          <w:marBottom w:val="0"/>
          <w:divBdr>
            <w:top w:val="none" w:sz="0" w:space="0" w:color="auto"/>
            <w:left w:val="none" w:sz="0" w:space="0" w:color="auto"/>
            <w:bottom w:val="none" w:sz="0" w:space="0" w:color="auto"/>
            <w:right w:val="none" w:sz="0" w:space="0" w:color="auto"/>
          </w:divBdr>
          <w:divsChild>
            <w:div w:id="381834773">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64840391">
                      <w:marLeft w:val="0"/>
                      <w:marRight w:val="0"/>
                      <w:marTop w:val="0"/>
                      <w:marBottom w:val="0"/>
                      <w:divBdr>
                        <w:top w:val="none" w:sz="0" w:space="0" w:color="auto"/>
                        <w:left w:val="none" w:sz="0" w:space="0" w:color="auto"/>
                        <w:bottom w:val="none" w:sz="0" w:space="0" w:color="auto"/>
                        <w:right w:val="none" w:sz="0" w:space="0" w:color="auto"/>
                      </w:divBdr>
                      <w:divsChild>
                        <w:div w:id="1182932320">
                          <w:marLeft w:val="0"/>
                          <w:marRight w:val="0"/>
                          <w:marTop w:val="0"/>
                          <w:marBottom w:val="0"/>
                          <w:divBdr>
                            <w:top w:val="none" w:sz="0" w:space="0" w:color="auto"/>
                            <w:left w:val="none" w:sz="0" w:space="0" w:color="auto"/>
                            <w:bottom w:val="none" w:sz="0" w:space="0" w:color="auto"/>
                            <w:right w:val="none" w:sz="0" w:space="0" w:color="auto"/>
                          </w:divBdr>
                          <w:divsChild>
                            <w:div w:id="513613030">
                              <w:marLeft w:val="0"/>
                              <w:marRight w:val="0"/>
                              <w:marTop w:val="0"/>
                              <w:marBottom w:val="0"/>
                              <w:divBdr>
                                <w:top w:val="none" w:sz="0" w:space="0" w:color="auto"/>
                                <w:left w:val="none" w:sz="0" w:space="0" w:color="auto"/>
                                <w:bottom w:val="none" w:sz="0" w:space="0" w:color="auto"/>
                                <w:right w:val="none" w:sz="0" w:space="0" w:color="auto"/>
                              </w:divBdr>
                              <w:divsChild>
                                <w:div w:id="11904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263581">
      <w:bodyDiv w:val="1"/>
      <w:marLeft w:val="0"/>
      <w:marRight w:val="0"/>
      <w:marTop w:val="0"/>
      <w:marBottom w:val="0"/>
      <w:divBdr>
        <w:top w:val="none" w:sz="0" w:space="0" w:color="auto"/>
        <w:left w:val="none" w:sz="0" w:space="0" w:color="auto"/>
        <w:bottom w:val="none" w:sz="0" w:space="0" w:color="auto"/>
        <w:right w:val="none" w:sz="0" w:space="0" w:color="auto"/>
      </w:divBdr>
    </w:div>
    <w:div w:id="260066398">
      <w:bodyDiv w:val="1"/>
      <w:marLeft w:val="0"/>
      <w:marRight w:val="0"/>
      <w:marTop w:val="0"/>
      <w:marBottom w:val="0"/>
      <w:divBdr>
        <w:top w:val="none" w:sz="0" w:space="0" w:color="auto"/>
        <w:left w:val="none" w:sz="0" w:space="0" w:color="auto"/>
        <w:bottom w:val="none" w:sz="0" w:space="0" w:color="auto"/>
        <w:right w:val="none" w:sz="0" w:space="0" w:color="auto"/>
      </w:divBdr>
    </w:div>
    <w:div w:id="260917726">
      <w:bodyDiv w:val="1"/>
      <w:marLeft w:val="0"/>
      <w:marRight w:val="0"/>
      <w:marTop w:val="0"/>
      <w:marBottom w:val="0"/>
      <w:divBdr>
        <w:top w:val="none" w:sz="0" w:space="0" w:color="auto"/>
        <w:left w:val="none" w:sz="0" w:space="0" w:color="auto"/>
        <w:bottom w:val="none" w:sz="0" w:space="0" w:color="auto"/>
        <w:right w:val="none" w:sz="0" w:space="0" w:color="auto"/>
      </w:divBdr>
    </w:div>
    <w:div w:id="273095967">
      <w:bodyDiv w:val="1"/>
      <w:marLeft w:val="0"/>
      <w:marRight w:val="0"/>
      <w:marTop w:val="0"/>
      <w:marBottom w:val="0"/>
      <w:divBdr>
        <w:top w:val="none" w:sz="0" w:space="0" w:color="auto"/>
        <w:left w:val="none" w:sz="0" w:space="0" w:color="auto"/>
        <w:bottom w:val="none" w:sz="0" w:space="0" w:color="auto"/>
        <w:right w:val="none" w:sz="0" w:space="0" w:color="auto"/>
      </w:divBdr>
    </w:div>
    <w:div w:id="273103100">
      <w:bodyDiv w:val="1"/>
      <w:marLeft w:val="0"/>
      <w:marRight w:val="0"/>
      <w:marTop w:val="0"/>
      <w:marBottom w:val="0"/>
      <w:divBdr>
        <w:top w:val="none" w:sz="0" w:space="0" w:color="auto"/>
        <w:left w:val="none" w:sz="0" w:space="0" w:color="auto"/>
        <w:bottom w:val="none" w:sz="0" w:space="0" w:color="auto"/>
        <w:right w:val="none" w:sz="0" w:space="0" w:color="auto"/>
      </w:divBdr>
    </w:div>
    <w:div w:id="285085388">
      <w:bodyDiv w:val="1"/>
      <w:marLeft w:val="0"/>
      <w:marRight w:val="0"/>
      <w:marTop w:val="0"/>
      <w:marBottom w:val="0"/>
      <w:divBdr>
        <w:top w:val="none" w:sz="0" w:space="0" w:color="auto"/>
        <w:left w:val="none" w:sz="0" w:space="0" w:color="auto"/>
        <w:bottom w:val="none" w:sz="0" w:space="0" w:color="auto"/>
        <w:right w:val="none" w:sz="0" w:space="0" w:color="auto"/>
      </w:divBdr>
      <w:divsChild>
        <w:div w:id="1005671594">
          <w:marLeft w:val="0"/>
          <w:marRight w:val="0"/>
          <w:marTop w:val="0"/>
          <w:marBottom w:val="0"/>
          <w:divBdr>
            <w:top w:val="none" w:sz="0" w:space="0" w:color="auto"/>
            <w:left w:val="none" w:sz="0" w:space="0" w:color="auto"/>
            <w:bottom w:val="none" w:sz="0" w:space="0" w:color="auto"/>
            <w:right w:val="none" w:sz="0" w:space="0" w:color="auto"/>
          </w:divBdr>
          <w:divsChild>
            <w:div w:id="1920678330">
              <w:marLeft w:val="0"/>
              <w:marRight w:val="0"/>
              <w:marTop w:val="0"/>
              <w:marBottom w:val="0"/>
              <w:divBdr>
                <w:top w:val="none" w:sz="0" w:space="0" w:color="auto"/>
                <w:left w:val="none" w:sz="0" w:space="0" w:color="auto"/>
                <w:bottom w:val="none" w:sz="0" w:space="0" w:color="auto"/>
                <w:right w:val="none" w:sz="0" w:space="0" w:color="auto"/>
              </w:divBdr>
              <w:divsChild>
                <w:div w:id="393048925">
                  <w:marLeft w:val="0"/>
                  <w:marRight w:val="0"/>
                  <w:marTop w:val="0"/>
                  <w:marBottom w:val="0"/>
                  <w:divBdr>
                    <w:top w:val="none" w:sz="0" w:space="0" w:color="auto"/>
                    <w:left w:val="none" w:sz="0" w:space="0" w:color="auto"/>
                    <w:bottom w:val="none" w:sz="0" w:space="0" w:color="auto"/>
                    <w:right w:val="none" w:sz="0" w:space="0" w:color="auto"/>
                  </w:divBdr>
                  <w:divsChild>
                    <w:div w:id="317610331">
                      <w:marLeft w:val="0"/>
                      <w:marRight w:val="0"/>
                      <w:marTop w:val="0"/>
                      <w:marBottom w:val="0"/>
                      <w:divBdr>
                        <w:top w:val="none" w:sz="0" w:space="0" w:color="auto"/>
                        <w:left w:val="none" w:sz="0" w:space="0" w:color="auto"/>
                        <w:bottom w:val="none" w:sz="0" w:space="0" w:color="auto"/>
                        <w:right w:val="none" w:sz="0" w:space="0" w:color="auto"/>
                      </w:divBdr>
                      <w:divsChild>
                        <w:div w:id="2027247906">
                          <w:marLeft w:val="0"/>
                          <w:marRight w:val="0"/>
                          <w:marTop w:val="0"/>
                          <w:marBottom w:val="0"/>
                          <w:divBdr>
                            <w:top w:val="single" w:sz="6" w:space="11" w:color="DDDDDD"/>
                            <w:left w:val="single" w:sz="6" w:space="31" w:color="DDDDDD"/>
                            <w:bottom w:val="single" w:sz="6" w:space="11" w:color="DDDDDD"/>
                            <w:right w:val="single" w:sz="6" w:space="31" w:color="DDDDDD"/>
                          </w:divBdr>
                          <w:divsChild>
                            <w:div w:id="763842155">
                              <w:marLeft w:val="0"/>
                              <w:marRight w:val="0"/>
                              <w:marTop w:val="0"/>
                              <w:marBottom w:val="0"/>
                              <w:divBdr>
                                <w:top w:val="none" w:sz="0" w:space="0" w:color="auto"/>
                                <w:left w:val="none" w:sz="0" w:space="0" w:color="auto"/>
                                <w:bottom w:val="none" w:sz="0" w:space="0" w:color="auto"/>
                                <w:right w:val="none" w:sz="0" w:space="0" w:color="auto"/>
                              </w:divBdr>
                              <w:divsChild>
                                <w:div w:id="11046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082829">
      <w:bodyDiv w:val="1"/>
      <w:marLeft w:val="0"/>
      <w:marRight w:val="0"/>
      <w:marTop w:val="0"/>
      <w:marBottom w:val="0"/>
      <w:divBdr>
        <w:top w:val="none" w:sz="0" w:space="0" w:color="auto"/>
        <w:left w:val="none" w:sz="0" w:space="0" w:color="auto"/>
        <w:bottom w:val="none" w:sz="0" w:space="0" w:color="auto"/>
        <w:right w:val="none" w:sz="0" w:space="0" w:color="auto"/>
      </w:divBdr>
    </w:div>
    <w:div w:id="287665951">
      <w:bodyDiv w:val="1"/>
      <w:marLeft w:val="0"/>
      <w:marRight w:val="0"/>
      <w:marTop w:val="0"/>
      <w:marBottom w:val="0"/>
      <w:divBdr>
        <w:top w:val="none" w:sz="0" w:space="0" w:color="auto"/>
        <w:left w:val="none" w:sz="0" w:space="0" w:color="auto"/>
        <w:bottom w:val="none" w:sz="0" w:space="0" w:color="auto"/>
        <w:right w:val="none" w:sz="0" w:space="0" w:color="auto"/>
      </w:divBdr>
    </w:div>
    <w:div w:id="288782005">
      <w:bodyDiv w:val="1"/>
      <w:marLeft w:val="0"/>
      <w:marRight w:val="0"/>
      <w:marTop w:val="0"/>
      <w:marBottom w:val="0"/>
      <w:divBdr>
        <w:top w:val="none" w:sz="0" w:space="0" w:color="auto"/>
        <w:left w:val="none" w:sz="0" w:space="0" w:color="auto"/>
        <w:bottom w:val="none" w:sz="0" w:space="0" w:color="auto"/>
        <w:right w:val="none" w:sz="0" w:space="0" w:color="auto"/>
      </w:divBdr>
      <w:divsChild>
        <w:div w:id="1118372484">
          <w:marLeft w:val="0"/>
          <w:marRight w:val="0"/>
          <w:marTop w:val="0"/>
          <w:marBottom w:val="0"/>
          <w:divBdr>
            <w:top w:val="none" w:sz="0" w:space="0" w:color="auto"/>
            <w:left w:val="none" w:sz="0" w:space="0" w:color="auto"/>
            <w:bottom w:val="none" w:sz="0" w:space="0" w:color="auto"/>
            <w:right w:val="none" w:sz="0" w:space="0" w:color="auto"/>
          </w:divBdr>
          <w:divsChild>
            <w:div w:id="37702766">
              <w:marLeft w:val="0"/>
              <w:marRight w:val="0"/>
              <w:marTop w:val="0"/>
              <w:marBottom w:val="0"/>
              <w:divBdr>
                <w:top w:val="none" w:sz="0" w:space="0" w:color="auto"/>
                <w:left w:val="none" w:sz="0" w:space="0" w:color="auto"/>
                <w:bottom w:val="none" w:sz="0" w:space="0" w:color="auto"/>
                <w:right w:val="none" w:sz="0" w:space="0" w:color="auto"/>
              </w:divBdr>
              <w:divsChild>
                <w:div w:id="384181254">
                  <w:marLeft w:val="0"/>
                  <w:marRight w:val="0"/>
                  <w:marTop w:val="0"/>
                  <w:marBottom w:val="0"/>
                  <w:divBdr>
                    <w:top w:val="none" w:sz="0" w:space="0" w:color="auto"/>
                    <w:left w:val="none" w:sz="0" w:space="0" w:color="auto"/>
                    <w:bottom w:val="none" w:sz="0" w:space="0" w:color="auto"/>
                    <w:right w:val="none" w:sz="0" w:space="0" w:color="auto"/>
                  </w:divBdr>
                  <w:divsChild>
                    <w:div w:id="509417985">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sChild>
                            <w:div w:id="705328169">
                              <w:marLeft w:val="0"/>
                              <w:marRight w:val="0"/>
                              <w:marTop w:val="0"/>
                              <w:marBottom w:val="0"/>
                              <w:divBdr>
                                <w:top w:val="none" w:sz="0" w:space="0" w:color="auto"/>
                                <w:left w:val="none" w:sz="0" w:space="0" w:color="auto"/>
                                <w:bottom w:val="none" w:sz="0" w:space="0" w:color="auto"/>
                                <w:right w:val="none" w:sz="0" w:space="0" w:color="auto"/>
                              </w:divBdr>
                              <w:divsChild>
                                <w:div w:id="9158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287525">
      <w:bodyDiv w:val="1"/>
      <w:marLeft w:val="0"/>
      <w:marRight w:val="0"/>
      <w:marTop w:val="0"/>
      <w:marBottom w:val="0"/>
      <w:divBdr>
        <w:top w:val="none" w:sz="0" w:space="0" w:color="auto"/>
        <w:left w:val="none" w:sz="0" w:space="0" w:color="auto"/>
        <w:bottom w:val="none" w:sz="0" w:space="0" w:color="auto"/>
        <w:right w:val="none" w:sz="0" w:space="0" w:color="auto"/>
      </w:divBdr>
    </w:div>
    <w:div w:id="309135348">
      <w:bodyDiv w:val="1"/>
      <w:marLeft w:val="0"/>
      <w:marRight w:val="0"/>
      <w:marTop w:val="0"/>
      <w:marBottom w:val="0"/>
      <w:divBdr>
        <w:top w:val="none" w:sz="0" w:space="0" w:color="auto"/>
        <w:left w:val="none" w:sz="0" w:space="0" w:color="auto"/>
        <w:bottom w:val="none" w:sz="0" w:space="0" w:color="auto"/>
        <w:right w:val="none" w:sz="0" w:space="0" w:color="auto"/>
      </w:divBdr>
    </w:div>
    <w:div w:id="309529403">
      <w:bodyDiv w:val="1"/>
      <w:marLeft w:val="0"/>
      <w:marRight w:val="0"/>
      <w:marTop w:val="0"/>
      <w:marBottom w:val="0"/>
      <w:divBdr>
        <w:top w:val="none" w:sz="0" w:space="0" w:color="auto"/>
        <w:left w:val="none" w:sz="0" w:space="0" w:color="auto"/>
        <w:bottom w:val="none" w:sz="0" w:space="0" w:color="auto"/>
        <w:right w:val="none" w:sz="0" w:space="0" w:color="auto"/>
      </w:divBdr>
    </w:div>
    <w:div w:id="317854356">
      <w:bodyDiv w:val="1"/>
      <w:marLeft w:val="0"/>
      <w:marRight w:val="0"/>
      <w:marTop w:val="0"/>
      <w:marBottom w:val="0"/>
      <w:divBdr>
        <w:top w:val="none" w:sz="0" w:space="0" w:color="auto"/>
        <w:left w:val="none" w:sz="0" w:space="0" w:color="auto"/>
        <w:bottom w:val="none" w:sz="0" w:space="0" w:color="auto"/>
        <w:right w:val="none" w:sz="0" w:space="0" w:color="auto"/>
      </w:divBdr>
      <w:divsChild>
        <w:div w:id="654144514">
          <w:marLeft w:val="0"/>
          <w:marRight w:val="0"/>
          <w:marTop w:val="0"/>
          <w:marBottom w:val="0"/>
          <w:divBdr>
            <w:top w:val="none" w:sz="0" w:space="0" w:color="auto"/>
            <w:left w:val="none" w:sz="0" w:space="0" w:color="auto"/>
            <w:bottom w:val="none" w:sz="0" w:space="0" w:color="auto"/>
            <w:right w:val="none" w:sz="0" w:space="0" w:color="auto"/>
          </w:divBdr>
          <w:divsChild>
            <w:div w:id="1510212159">
              <w:marLeft w:val="0"/>
              <w:marRight w:val="0"/>
              <w:marTop w:val="0"/>
              <w:marBottom w:val="0"/>
              <w:divBdr>
                <w:top w:val="none" w:sz="0" w:space="0" w:color="auto"/>
                <w:left w:val="none" w:sz="0" w:space="0" w:color="auto"/>
                <w:bottom w:val="none" w:sz="0" w:space="0" w:color="auto"/>
                <w:right w:val="none" w:sz="0" w:space="0" w:color="auto"/>
              </w:divBdr>
              <w:divsChild>
                <w:div w:id="292250510">
                  <w:marLeft w:val="0"/>
                  <w:marRight w:val="0"/>
                  <w:marTop w:val="0"/>
                  <w:marBottom w:val="0"/>
                  <w:divBdr>
                    <w:top w:val="none" w:sz="0" w:space="0" w:color="auto"/>
                    <w:left w:val="none" w:sz="0" w:space="0" w:color="auto"/>
                    <w:bottom w:val="none" w:sz="0" w:space="0" w:color="auto"/>
                    <w:right w:val="none" w:sz="0" w:space="0" w:color="auto"/>
                  </w:divBdr>
                  <w:divsChild>
                    <w:div w:id="832523516">
                      <w:marLeft w:val="0"/>
                      <w:marRight w:val="0"/>
                      <w:marTop w:val="0"/>
                      <w:marBottom w:val="0"/>
                      <w:divBdr>
                        <w:top w:val="none" w:sz="0" w:space="0" w:color="auto"/>
                        <w:left w:val="none" w:sz="0" w:space="0" w:color="auto"/>
                        <w:bottom w:val="none" w:sz="0" w:space="0" w:color="auto"/>
                        <w:right w:val="none" w:sz="0" w:space="0" w:color="auto"/>
                      </w:divBdr>
                      <w:divsChild>
                        <w:div w:id="615211386">
                          <w:marLeft w:val="0"/>
                          <w:marRight w:val="0"/>
                          <w:marTop w:val="0"/>
                          <w:marBottom w:val="0"/>
                          <w:divBdr>
                            <w:top w:val="none" w:sz="0" w:space="0" w:color="auto"/>
                            <w:left w:val="none" w:sz="0" w:space="0" w:color="auto"/>
                            <w:bottom w:val="none" w:sz="0" w:space="0" w:color="auto"/>
                            <w:right w:val="none" w:sz="0" w:space="0" w:color="auto"/>
                          </w:divBdr>
                          <w:divsChild>
                            <w:div w:id="1032071255">
                              <w:marLeft w:val="0"/>
                              <w:marRight w:val="0"/>
                              <w:marTop w:val="0"/>
                              <w:marBottom w:val="0"/>
                              <w:divBdr>
                                <w:top w:val="none" w:sz="0" w:space="0" w:color="auto"/>
                                <w:left w:val="none" w:sz="0" w:space="0" w:color="auto"/>
                                <w:bottom w:val="none" w:sz="0" w:space="0" w:color="auto"/>
                                <w:right w:val="none" w:sz="0" w:space="0" w:color="auto"/>
                              </w:divBdr>
                              <w:divsChild>
                                <w:div w:id="1427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362581">
      <w:bodyDiv w:val="1"/>
      <w:marLeft w:val="0"/>
      <w:marRight w:val="0"/>
      <w:marTop w:val="0"/>
      <w:marBottom w:val="0"/>
      <w:divBdr>
        <w:top w:val="none" w:sz="0" w:space="0" w:color="auto"/>
        <w:left w:val="none" w:sz="0" w:space="0" w:color="auto"/>
        <w:bottom w:val="none" w:sz="0" w:space="0" w:color="auto"/>
        <w:right w:val="none" w:sz="0" w:space="0" w:color="auto"/>
      </w:divBdr>
      <w:divsChild>
        <w:div w:id="267543473">
          <w:marLeft w:val="0"/>
          <w:marRight w:val="0"/>
          <w:marTop w:val="0"/>
          <w:marBottom w:val="0"/>
          <w:divBdr>
            <w:top w:val="none" w:sz="0" w:space="0" w:color="auto"/>
            <w:left w:val="none" w:sz="0" w:space="0" w:color="auto"/>
            <w:bottom w:val="none" w:sz="0" w:space="0" w:color="auto"/>
            <w:right w:val="none" w:sz="0" w:space="0" w:color="auto"/>
          </w:divBdr>
          <w:divsChild>
            <w:div w:id="74012238">
              <w:marLeft w:val="0"/>
              <w:marRight w:val="0"/>
              <w:marTop w:val="0"/>
              <w:marBottom w:val="0"/>
              <w:divBdr>
                <w:top w:val="none" w:sz="0" w:space="0" w:color="auto"/>
                <w:left w:val="none" w:sz="0" w:space="0" w:color="auto"/>
                <w:bottom w:val="none" w:sz="0" w:space="0" w:color="auto"/>
                <w:right w:val="none" w:sz="0" w:space="0" w:color="auto"/>
              </w:divBdr>
              <w:divsChild>
                <w:div w:id="1280913588">
                  <w:marLeft w:val="0"/>
                  <w:marRight w:val="0"/>
                  <w:marTop w:val="0"/>
                  <w:marBottom w:val="0"/>
                  <w:divBdr>
                    <w:top w:val="none" w:sz="0" w:space="0" w:color="auto"/>
                    <w:left w:val="none" w:sz="0" w:space="0" w:color="auto"/>
                    <w:bottom w:val="none" w:sz="0" w:space="0" w:color="auto"/>
                    <w:right w:val="none" w:sz="0" w:space="0" w:color="auto"/>
                  </w:divBdr>
                  <w:divsChild>
                    <w:div w:id="210508036">
                      <w:marLeft w:val="0"/>
                      <w:marRight w:val="0"/>
                      <w:marTop w:val="0"/>
                      <w:marBottom w:val="0"/>
                      <w:divBdr>
                        <w:top w:val="none" w:sz="0" w:space="0" w:color="auto"/>
                        <w:left w:val="none" w:sz="0" w:space="0" w:color="auto"/>
                        <w:bottom w:val="none" w:sz="0" w:space="0" w:color="auto"/>
                        <w:right w:val="none" w:sz="0" w:space="0" w:color="auto"/>
                      </w:divBdr>
                      <w:divsChild>
                        <w:div w:id="919294738">
                          <w:marLeft w:val="0"/>
                          <w:marRight w:val="0"/>
                          <w:marTop w:val="0"/>
                          <w:marBottom w:val="0"/>
                          <w:divBdr>
                            <w:top w:val="none" w:sz="0" w:space="0" w:color="auto"/>
                            <w:left w:val="none" w:sz="0" w:space="0" w:color="auto"/>
                            <w:bottom w:val="none" w:sz="0" w:space="0" w:color="auto"/>
                            <w:right w:val="none" w:sz="0" w:space="0" w:color="auto"/>
                          </w:divBdr>
                          <w:divsChild>
                            <w:div w:id="285812904">
                              <w:marLeft w:val="0"/>
                              <w:marRight w:val="0"/>
                              <w:marTop w:val="0"/>
                              <w:marBottom w:val="0"/>
                              <w:divBdr>
                                <w:top w:val="none" w:sz="0" w:space="0" w:color="auto"/>
                                <w:left w:val="none" w:sz="0" w:space="0" w:color="auto"/>
                                <w:bottom w:val="none" w:sz="0" w:space="0" w:color="auto"/>
                                <w:right w:val="none" w:sz="0" w:space="0" w:color="auto"/>
                              </w:divBdr>
                              <w:divsChild>
                                <w:div w:id="74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27512">
      <w:bodyDiv w:val="1"/>
      <w:marLeft w:val="0"/>
      <w:marRight w:val="0"/>
      <w:marTop w:val="0"/>
      <w:marBottom w:val="0"/>
      <w:divBdr>
        <w:top w:val="none" w:sz="0" w:space="0" w:color="auto"/>
        <w:left w:val="none" w:sz="0" w:space="0" w:color="auto"/>
        <w:bottom w:val="none" w:sz="0" w:space="0" w:color="auto"/>
        <w:right w:val="none" w:sz="0" w:space="0" w:color="auto"/>
      </w:divBdr>
    </w:div>
    <w:div w:id="332758644">
      <w:bodyDiv w:val="1"/>
      <w:marLeft w:val="0"/>
      <w:marRight w:val="0"/>
      <w:marTop w:val="0"/>
      <w:marBottom w:val="0"/>
      <w:divBdr>
        <w:top w:val="none" w:sz="0" w:space="0" w:color="auto"/>
        <w:left w:val="none" w:sz="0" w:space="0" w:color="auto"/>
        <w:bottom w:val="none" w:sz="0" w:space="0" w:color="auto"/>
        <w:right w:val="none" w:sz="0" w:space="0" w:color="auto"/>
      </w:divBdr>
      <w:divsChild>
        <w:div w:id="1403067044">
          <w:marLeft w:val="0"/>
          <w:marRight w:val="0"/>
          <w:marTop w:val="0"/>
          <w:marBottom w:val="0"/>
          <w:divBdr>
            <w:top w:val="none" w:sz="0" w:space="0" w:color="auto"/>
            <w:left w:val="none" w:sz="0" w:space="0" w:color="auto"/>
            <w:bottom w:val="none" w:sz="0" w:space="0" w:color="auto"/>
            <w:right w:val="none" w:sz="0" w:space="0" w:color="auto"/>
          </w:divBdr>
          <w:divsChild>
            <w:div w:id="1058556542">
              <w:marLeft w:val="0"/>
              <w:marRight w:val="0"/>
              <w:marTop w:val="0"/>
              <w:marBottom w:val="0"/>
              <w:divBdr>
                <w:top w:val="none" w:sz="0" w:space="0" w:color="auto"/>
                <w:left w:val="none" w:sz="0" w:space="0" w:color="auto"/>
                <w:bottom w:val="none" w:sz="0" w:space="0" w:color="auto"/>
                <w:right w:val="none" w:sz="0" w:space="0" w:color="auto"/>
              </w:divBdr>
              <w:divsChild>
                <w:div w:id="175267701">
                  <w:marLeft w:val="0"/>
                  <w:marRight w:val="0"/>
                  <w:marTop w:val="0"/>
                  <w:marBottom w:val="0"/>
                  <w:divBdr>
                    <w:top w:val="none" w:sz="0" w:space="0" w:color="auto"/>
                    <w:left w:val="none" w:sz="0" w:space="0" w:color="auto"/>
                    <w:bottom w:val="none" w:sz="0" w:space="0" w:color="auto"/>
                    <w:right w:val="none" w:sz="0" w:space="0" w:color="auto"/>
                  </w:divBdr>
                  <w:divsChild>
                    <w:div w:id="1024869241">
                      <w:marLeft w:val="0"/>
                      <w:marRight w:val="0"/>
                      <w:marTop w:val="0"/>
                      <w:marBottom w:val="0"/>
                      <w:divBdr>
                        <w:top w:val="none" w:sz="0" w:space="0" w:color="auto"/>
                        <w:left w:val="none" w:sz="0" w:space="0" w:color="auto"/>
                        <w:bottom w:val="none" w:sz="0" w:space="0" w:color="auto"/>
                        <w:right w:val="none" w:sz="0" w:space="0" w:color="auto"/>
                      </w:divBdr>
                      <w:divsChild>
                        <w:div w:id="1476798468">
                          <w:marLeft w:val="0"/>
                          <w:marRight w:val="0"/>
                          <w:marTop w:val="0"/>
                          <w:marBottom w:val="0"/>
                          <w:divBdr>
                            <w:top w:val="none" w:sz="0" w:space="0" w:color="auto"/>
                            <w:left w:val="none" w:sz="0" w:space="0" w:color="auto"/>
                            <w:bottom w:val="none" w:sz="0" w:space="0" w:color="auto"/>
                            <w:right w:val="none" w:sz="0" w:space="0" w:color="auto"/>
                          </w:divBdr>
                          <w:divsChild>
                            <w:div w:id="725645329">
                              <w:marLeft w:val="0"/>
                              <w:marRight w:val="0"/>
                              <w:marTop w:val="0"/>
                              <w:marBottom w:val="0"/>
                              <w:divBdr>
                                <w:top w:val="none" w:sz="0" w:space="0" w:color="auto"/>
                                <w:left w:val="none" w:sz="0" w:space="0" w:color="auto"/>
                                <w:bottom w:val="none" w:sz="0" w:space="0" w:color="auto"/>
                                <w:right w:val="none" w:sz="0" w:space="0" w:color="auto"/>
                              </w:divBdr>
                              <w:divsChild>
                                <w:div w:id="11188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973738">
      <w:bodyDiv w:val="1"/>
      <w:marLeft w:val="0"/>
      <w:marRight w:val="0"/>
      <w:marTop w:val="0"/>
      <w:marBottom w:val="0"/>
      <w:divBdr>
        <w:top w:val="none" w:sz="0" w:space="0" w:color="auto"/>
        <w:left w:val="none" w:sz="0" w:space="0" w:color="auto"/>
        <w:bottom w:val="none" w:sz="0" w:space="0" w:color="auto"/>
        <w:right w:val="none" w:sz="0" w:space="0" w:color="auto"/>
      </w:divBdr>
    </w:div>
    <w:div w:id="346905626">
      <w:bodyDiv w:val="1"/>
      <w:marLeft w:val="0"/>
      <w:marRight w:val="0"/>
      <w:marTop w:val="0"/>
      <w:marBottom w:val="0"/>
      <w:divBdr>
        <w:top w:val="none" w:sz="0" w:space="0" w:color="auto"/>
        <w:left w:val="none" w:sz="0" w:space="0" w:color="auto"/>
        <w:bottom w:val="none" w:sz="0" w:space="0" w:color="auto"/>
        <w:right w:val="none" w:sz="0" w:space="0" w:color="auto"/>
      </w:divBdr>
    </w:div>
    <w:div w:id="353577437">
      <w:bodyDiv w:val="1"/>
      <w:marLeft w:val="0"/>
      <w:marRight w:val="0"/>
      <w:marTop w:val="0"/>
      <w:marBottom w:val="0"/>
      <w:divBdr>
        <w:top w:val="none" w:sz="0" w:space="0" w:color="auto"/>
        <w:left w:val="none" w:sz="0" w:space="0" w:color="auto"/>
        <w:bottom w:val="none" w:sz="0" w:space="0" w:color="auto"/>
        <w:right w:val="none" w:sz="0" w:space="0" w:color="auto"/>
      </w:divBdr>
    </w:div>
    <w:div w:id="356782680">
      <w:bodyDiv w:val="1"/>
      <w:marLeft w:val="0"/>
      <w:marRight w:val="0"/>
      <w:marTop w:val="0"/>
      <w:marBottom w:val="0"/>
      <w:divBdr>
        <w:top w:val="none" w:sz="0" w:space="0" w:color="auto"/>
        <w:left w:val="none" w:sz="0" w:space="0" w:color="auto"/>
        <w:bottom w:val="none" w:sz="0" w:space="0" w:color="auto"/>
        <w:right w:val="none" w:sz="0" w:space="0" w:color="auto"/>
      </w:divBdr>
      <w:divsChild>
        <w:div w:id="1114329504">
          <w:marLeft w:val="0"/>
          <w:marRight w:val="0"/>
          <w:marTop w:val="0"/>
          <w:marBottom w:val="0"/>
          <w:divBdr>
            <w:top w:val="none" w:sz="0" w:space="0" w:color="auto"/>
            <w:left w:val="none" w:sz="0" w:space="0" w:color="auto"/>
            <w:bottom w:val="none" w:sz="0" w:space="0" w:color="auto"/>
            <w:right w:val="none" w:sz="0" w:space="0" w:color="auto"/>
          </w:divBdr>
          <w:divsChild>
            <w:div w:id="373893631">
              <w:marLeft w:val="0"/>
              <w:marRight w:val="0"/>
              <w:marTop w:val="0"/>
              <w:marBottom w:val="0"/>
              <w:divBdr>
                <w:top w:val="none" w:sz="0" w:space="0" w:color="auto"/>
                <w:left w:val="none" w:sz="0" w:space="0" w:color="auto"/>
                <w:bottom w:val="none" w:sz="0" w:space="0" w:color="auto"/>
                <w:right w:val="none" w:sz="0" w:space="0" w:color="auto"/>
              </w:divBdr>
              <w:divsChild>
                <w:div w:id="1434667324">
                  <w:marLeft w:val="0"/>
                  <w:marRight w:val="0"/>
                  <w:marTop w:val="0"/>
                  <w:marBottom w:val="0"/>
                  <w:divBdr>
                    <w:top w:val="none" w:sz="0" w:space="0" w:color="auto"/>
                    <w:left w:val="none" w:sz="0" w:space="0" w:color="auto"/>
                    <w:bottom w:val="none" w:sz="0" w:space="0" w:color="auto"/>
                    <w:right w:val="none" w:sz="0" w:space="0" w:color="auto"/>
                  </w:divBdr>
                  <w:divsChild>
                    <w:div w:id="1976138192">
                      <w:marLeft w:val="0"/>
                      <w:marRight w:val="0"/>
                      <w:marTop w:val="0"/>
                      <w:marBottom w:val="0"/>
                      <w:divBdr>
                        <w:top w:val="none" w:sz="0" w:space="0" w:color="auto"/>
                        <w:left w:val="none" w:sz="0" w:space="0" w:color="auto"/>
                        <w:bottom w:val="none" w:sz="0" w:space="0" w:color="auto"/>
                        <w:right w:val="none" w:sz="0" w:space="0" w:color="auto"/>
                      </w:divBdr>
                      <w:divsChild>
                        <w:div w:id="1162618959">
                          <w:marLeft w:val="0"/>
                          <w:marRight w:val="0"/>
                          <w:marTop w:val="0"/>
                          <w:marBottom w:val="0"/>
                          <w:divBdr>
                            <w:top w:val="none" w:sz="0" w:space="0" w:color="auto"/>
                            <w:left w:val="none" w:sz="0" w:space="0" w:color="auto"/>
                            <w:bottom w:val="none" w:sz="0" w:space="0" w:color="auto"/>
                            <w:right w:val="none" w:sz="0" w:space="0" w:color="auto"/>
                          </w:divBdr>
                          <w:divsChild>
                            <w:div w:id="328752847">
                              <w:marLeft w:val="0"/>
                              <w:marRight w:val="0"/>
                              <w:marTop w:val="0"/>
                              <w:marBottom w:val="0"/>
                              <w:divBdr>
                                <w:top w:val="none" w:sz="0" w:space="0" w:color="auto"/>
                                <w:left w:val="none" w:sz="0" w:space="0" w:color="auto"/>
                                <w:bottom w:val="none" w:sz="0" w:space="0" w:color="auto"/>
                                <w:right w:val="none" w:sz="0" w:space="0" w:color="auto"/>
                              </w:divBdr>
                              <w:divsChild>
                                <w:div w:id="21215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135816">
      <w:bodyDiv w:val="1"/>
      <w:marLeft w:val="0"/>
      <w:marRight w:val="0"/>
      <w:marTop w:val="0"/>
      <w:marBottom w:val="0"/>
      <w:divBdr>
        <w:top w:val="none" w:sz="0" w:space="0" w:color="auto"/>
        <w:left w:val="none" w:sz="0" w:space="0" w:color="auto"/>
        <w:bottom w:val="none" w:sz="0" w:space="0" w:color="auto"/>
        <w:right w:val="none" w:sz="0" w:space="0" w:color="auto"/>
      </w:divBdr>
    </w:div>
    <w:div w:id="365955492">
      <w:bodyDiv w:val="1"/>
      <w:marLeft w:val="0"/>
      <w:marRight w:val="0"/>
      <w:marTop w:val="0"/>
      <w:marBottom w:val="0"/>
      <w:divBdr>
        <w:top w:val="none" w:sz="0" w:space="0" w:color="auto"/>
        <w:left w:val="none" w:sz="0" w:space="0" w:color="auto"/>
        <w:bottom w:val="none" w:sz="0" w:space="0" w:color="auto"/>
        <w:right w:val="none" w:sz="0" w:space="0" w:color="auto"/>
      </w:divBdr>
    </w:div>
    <w:div w:id="367531369">
      <w:bodyDiv w:val="1"/>
      <w:marLeft w:val="0"/>
      <w:marRight w:val="0"/>
      <w:marTop w:val="0"/>
      <w:marBottom w:val="0"/>
      <w:divBdr>
        <w:top w:val="none" w:sz="0" w:space="0" w:color="auto"/>
        <w:left w:val="none" w:sz="0" w:space="0" w:color="auto"/>
        <w:bottom w:val="none" w:sz="0" w:space="0" w:color="auto"/>
        <w:right w:val="none" w:sz="0" w:space="0" w:color="auto"/>
      </w:divBdr>
    </w:div>
    <w:div w:id="381052581">
      <w:bodyDiv w:val="1"/>
      <w:marLeft w:val="0"/>
      <w:marRight w:val="0"/>
      <w:marTop w:val="0"/>
      <w:marBottom w:val="0"/>
      <w:divBdr>
        <w:top w:val="none" w:sz="0" w:space="0" w:color="auto"/>
        <w:left w:val="none" w:sz="0" w:space="0" w:color="auto"/>
        <w:bottom w:val="none" w:sz="0" w:space="0" w:color="auto"/>
        <w:right w:val="none" w:sz="0" w:space="0" w:color="auto"/>
      </w:divBdr>
    </w:div>
    <w:div w:id="385572414">
      <w:bodyDiv w:val="1"/>
      <w:marLeft w:val="0"/>
      <w:marRight w:val="0"/>
      <w:marTop w:val="0"/>
      <w:marBottom w:val="0"/>
      <w:divBdr>
        <w:top w:val="none" w:sz="0" w:space="0" w:color="auto"/>
        <w:left w:val="none" w:sz="0" w:space="0" w:color="auto"/>
        <w:bottom w:val="none" w:sz="0" w:space="0" w:color="auto"/>
        <w:right w:val="none" w:sz="0" w:space="0" w:color="auto"/>
      </w:divBdr>
    </w:div>
    <w:div w:id="393282053">
      <w:bodyDiv w:val="1"/>
      <w:marLeft w:val="0"/>
      <w:marRight w:val="0"/>
      <w:marTop w:val="0"/>
      <w:marBottom w:val="0"/>
      <w:divBdr>
        <w:top w:val="none" w:sz="0" w:space="0" w:color="auto"/>
        <w:left w:val="none" w:sz="0" w:space="0" w:color="auto"/>
        <w:bottom w:val="none" w:sz="0" w:space="0" w:color="auto"/>
        <w:right w:val="none" w:sz="0" w:space="0" w:color="auto"/>
      </w:divBdr>
    </w:div>
    <w:div w:id="417823820">
      <w:bodyDiv w:val="1"/>
      <w:marLeft w:val="0"/>
      <w:marRight w:val="0"/>
      <w:marTop w:val="0"/>
      <w:marBottom w:val="0"/>
      <w:divBdr>
        <w:top w:val="none" w:sz="0" w:space="0" w:color="auto"/>
        <w:left w:val="none" w:sz="0" w:space="0" w:color="auto"/>
        <w:bottom w:val="none" w:sz="0" w:space="0" w:color="auto"/>
        <w:right w:val="none" w:sz="0" w:space="0" w:color="auto"/>
      </w:divBdr>
    </w:div>
    <w:div w:id="421491852">
      <w:bodyDiv w:val="1"/>
      <w:marLeft w:val="1200"/>
      <w:marRight w:val="1200"/>
      <w:marTop w:val="0"/>
      <w:marBottom w:val="0"/>
      <w:divBdr>
        <w:top w:val="none" w:sz="0" w:space="0" w:color="auto"/>
        <w:left w:val="none" w:sz="0" w:space="0" w:color="auto"/>
        <w:bottom w:val="none" w:sz="0" w:space="0" w:color="auto"/>
        <w:right w:val="none" w:sz="0" w:space="0" w:color="auto"/>
      </w:divBdr>
    </w:div>
    <w:div w:id="426660768">
      <w:bodyDiv w:val="1"/>
      <w:marLeft w:val="0"/>
      <w:marRight w:val="0"/>
      <w:marTop w:val="0"/>
      <w:marBottom w:val="0"/>
      <w:divBdr>
        <w:top w:val="none" w:sz="0" w:space="0" w:color="auto"/>
        <w:left w:val="none" w:sz="0" w:space="0" w:color="auto"/>
        <w:bottom w:val="none" w:sz="0" w:space="0" w:color="auto"/>
        <w:right w:val="none" w:sz="0" w:space="0" w:color="auto"/>
      </w:divBdr>
      <w:divsChild>
        <w:div w:id="804658849">
          <w:marLeft w:val="0"/>
          <w:marRight w:val="0"/>
          <w:marTop w:val="0"/>
          <w:marBottom w:val="0"/>
          <w:divBdr>
            <w:top w:val="none" w:sz="0" w:space="0" w:color="auto"/>
            <w:left w:val="none" w:sz="0" w:space="0" w:color="auto"/>
            <w:bottom w:val="none" w:sz="0" w:space="0" w:color="auto"/>
            <w:right w:val="none" w:sz="0" w:space="0" w:color="auto"/>
          </w:divBdr>
          <w:divsChild>
            <w:div w:id="2051764760">
              <w:marLeft w:val="0"/>
              <w:marRight w:val="0"/>
              <w:marTop w:val="0"/>
              <w:marBottom w:val="0"/>
              <w:divBdr>
                <w:top w:val="none" w:sz="0" w:space="0" w:color="auto"/>
                <w:left w:val="none" w:sz="0" w:space="0" w:color="auto"/>
                <w:bottom w:val="none" w:sz="0" w:space="0" w:color="auto"/>
                <w:right w:val="none" w:sz="0" w:space="0" w:color="auto"/>
              </w:divBdr>
              <w:divsChild>
                <w:div w:id="859927286">
                  <w:marLeft w:val="0"/>
                  <w:marRight w:val="0"/>
                  <w:marTop w:val="0"/>
                  <w:marBottom w:val="0"/>
                  <w:divBdr>
                    <w:top w:val="none" w:sz="0" w:space="0" w:color="auto"/>
                    <w:left w:val="none" w:sz="0" w:space="0" w:color="auto"/>
                    <w:bottom w:val="none" w:sz="0" w:space="0" w:color="auto"/>
                    <w:right w:val="none" w:sz="0" w:space="0" w:color="auto"/>
                  </w:divBdr>
                  <w:divsChild>
                    <w:div w:id="975987270">
                      <w:marLeft w:val="0"/>
                      <w:marRight w:val="0"/>
                      <w:marTop w:val="0"/>
                      <w:marBottom w:val="0"/>
                      <w:divBdr>
                        <w:top w:val="none" w:sz="0" w:space="0" w:color="auto"/>
                        <w:left w:val="none" w:sz="0" w:space="0" w:color="auto"/>
                        <w:bottom w:val="none" w:sz="0" w:space="0" w:color="auto"/>
                        <w:right w:val="none" w:sz="0" w:space="0" w:color="auto"/>
                      </w:divBdr>
                      <w:divsChild>
                        <w:div w:id="459494944">
                          <w:marLeft w:val="0"/>
                          <w:marRight w:val="0"/>
                          <w:marTop w:val="0"/>
                          <w:marBottom w:val="0"/>
                          <w:divBdr>
                            <w:top w:val="single" w:sz="6" w:space="11" w:color="DDDDDD"/>
                            <w:left w:val="single" w:sz="6" w:space="31" w:color="DDDDDD"/>
                            <w:bottom w:val="single" w:sz="6" w:space="11" w:color="DDDDDD"/>
                            <w:right w:val="single" w:sz="6" w:space="31" w:color="DDDDDD"/>
                          </w:divBdr>
                          <w:divsChild>
                            <w:div w:id="1665278572">
                              <w:marLeft w:val="0"/>
                              <w:marRight w:val="0"/>
                              <w:marTop w:val="0"/>
                              <w:marBottom w:val="0"/>
                              <w:divBdr>
                                <w:top w:val="none" w:sz="0" w:space="0" w:color="auto"/>
                                <w:left w:val="none" w:sz="0" w:space="0" w:color="auto"/>
                                <w:bottom w:val="none" w:sz="0" w:space="0" w:color="auto"/>
                                <w:right w:val="none" w:sz="0" w:space="0" w:color="auto"/>
                              </w:divBdr>
                              <w:divsChild>
                                <w:div w:id="1280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4909">
      <w:bodyDiv w:val="1"/>
      <w:marLeft w:val="0"/>
      <w:marRight w:val="0"/>
      <w:marTop w:val="0"/>
      <w:marBottom w:val="0"/>
      <w:divBdr>
        <w:top w:val="none" w:sz="0" w:space="0" w:color="auto"/>
        <w:left w:val="none" w:sz="0" w:space="0" w:color="auto"/>
        <w:bottom w:val="none" w:sz="0" w:space="0" w:color="auto"/>
        <w:right w:val="none" w:sz="0" w:space="0" w:color="auto"/>
      </w:divBdr>
    </w:div>
    <w:div w:id="431166316">
      <w:bodyDiv w:val="1"/>
      <w:marLeft w:val="0"/>
      <w:marRight w:val="0"/>
      <w:marTop w:val="0"/>
      <w:marBottom w:val="0"/>
      <w:divBdr>
        <w:top w:val="none" w:sz="0" w:space="0" w:color="auto"/>
        <w:left w:val="none" w:sz="0" w:space="0" w:color="auto"/>
        <w:bottom w:val="none" w:sz="0" w:space="0" w:color="auto"/>
        <w:right w:val="none" w:sz="0" w:space="0" w:color="auto"/>
      </w:divBdr>
    </w:div>
    <w:div w:id="438376787">
      <w:bodyDiv w:val="1"/>
      <w:marLeft w:val="0"/>
      <w:marRight w:val="0"/>
      <w:marTop w:val="0"/>
      <w:marBottom w:val="0"/>
      <w:divBdr>
        <w:top w:val="none" w:sz="0" w:space="0" w:color="auto"/>
        <w:left w:val="none" w:sz="0" w:space="0" w:color="auto"/>
        <w:bottom w:val="none" w:sz="0" w:space="0" w:color="auto"/>
        <w:right w:val="none" w:sz="0" w:space="0" w:color="auto"/>
      </w:divBdr>
    </w:div>
    <w:div w:id="440999550">
      <w:bodyDiv w:val="1"/>
      <w:marLeft w:val="0"/>
      <w:marRight w:val="0"/>
      <w:marTop w:val="0"/>
      <w:marBottom w:val="0"/>
      <w:divBdr>
        <w:top w:val="none" w:sz="0" w:space="0" w:color="auto"/>
        <w:left w:val="none" w:sz="0" w:space="0" w:color="auto"/>
        <w:bottom w:val="none" w:sz="0" w:space="0" w:color="auto"/>
        <w:right w:val="none" w:sz="0" w:space="0" w:color="auto"/>
      </w:divBdr>
    </w:div>
    <w:div w:id="442380629">
      <w:bodyDiv w:val="1"/>
      <w:marLeft w:val="0"/>
      <w:marRight w:val="0"/>
      <w:marTop w:val="0"/>
      <w:marBottom w:val="0"/>
      <w:divBdr>
        <w:top w:val="none" w:sz="0" w:space="0" w:color="auto"/>
        <w:left w:val="none" w:sz="0" w:space="0" w:color="auto"/>
        <w:bottom w:val="none" w:sz="0" w:space="0" w:color="auto"/>
        <w:right w:val="none" w:sz="0" w:space="0" w:color="auto"/>
      </w:divBdr>
    </w:div>
    <w:div w:id="444465342">
      <w:bodyDiv w:val="1"/>
      <w:marLeft w:val="0"/>
      <w:marRight w:val="0"/>
      <w:marTop w:val="0"/>
      <w:marBottom w:val="0"/>
      <w:divBdr>
        <w:top w:val="none" w:sz="0" w:space="0" w:color="auto"/>
        <w:left w:val="none" w:sz="0" w:space="0" w:color="auto"/>
        <w:bottom w:val="none" w:sz="0" w:space="0" w:color="auto"/>
        <w:right w:val="none" w:sz="0" w:space="0" w:color="auto"/>
      </w:divBdr>
    </w:div>
    <w:div w:id="456991993">
      <w:bodyDiv w:val="1"/>
      <w:marLeft w:val="0"/>
      <w:marRight w:val="0"/>
      <w:marTop w:val="0"/>
      <w:marBottom w:val="0"/>
      <w:divBdr>
        <w:top w:val="none" w:sz="0" w:space="0" w:color="auto"/>
        <w:left w:val="none" w:sz="0" w:space="0" w:color="auto"/>
        <w:bottom w:val="none" w:sz="0" w:space="0" w:color="auto"/>
        <w:right w:val="none" w:sz="0" w:space="0" w:color="auto"/>
      </w:divBdr>
    </w:div>
    <w:div w:id="457381419">
      <w:bodyDiv w:val="1"/>
      <w:marLeft w:val="0"/>
      <w:marRight w:val="0"/>
      <w:marTop w:val="0"/>
      <w:marBottom w:val="0"/>
      <w:divBdr>
        <w:top w:val="none" w:sz="0" w:space="0" w:color="auto"/>
        <w:left w:val="none" w:sz="0" w:space="0" w:color="auto"/>
        <w:bottom w:val="none" w:sz="0" w:space="0" w:color="auto"/>
        <w:right w:val="none" w:sz="0" w:space="0" w:color="auto"/>
      </w:divBdr>
      <w:divsChild>
        <w:div w:id="880869477">
          <w:marLeft w:val="0"/>
          <w:marRight w:val="0"/>
          <w:marTop w:val="0"/>
          <w:marBottom w:val="0"/>
          <w:divBdr>
            <w:top w:val="none" w:sz="0" w:space="0" w:color="auto"/>
            <w:left w:val="none" w:sz="0" w:space="0" w:color="auto"/>
            <w:bottom w:val="none" w:sz="0" w:space="0" w:color="auto"/>
            <w:right w:val="none" w:sz="0" w:space="0" w:color="auto"/>
          </w:divBdr>
          <w:divsChild>
            <w:div w:id="657658799">
              <w:marLeft w:val="0"/>
              <w:marRight w:val="0"/>
              <w:marTop w:val="0"/>
              <w:marBottom w:val="0"/>
              <w:divBdr>
                <w:top w:val="none" w:sz="0" w:space="0" w:color="auto"/>
                <w:left w:val="none" w:sz="0" w:space="0" w:color="auto"/>
                <w:bottom w:val="none" w:sz="0" w:space="0" w:color="auto"/>
                <w:right w:val="none" w:sz="0" w:space="0" w:color="auto"/>
              </w:divBdr>
              <w:divsChild>
                <w:div w:id="1366368970">
                  <w:marLeft w:val="0"/>
                  <w:marRight w:val="0"/>
                  <w:marTop w:val="0"/>
                  <w:marBottom w:val="0"/>
                  <w:divBdr>
                    <w:top w:val="none" w:sz="0" w:space="0" w:color="auto"/>
                    <w:left w:val="none" w:sz="0" w:space="0" w:color="auto"/>
                    <w:bottom w:val="none" w:sz="0" w:space="0" w:color="auto"/>
                    <w:right w:val="none" w:sz="0" w:space="0" w:color="auto"/>
                  </w:divBdr>
                  <w:divsChild>
                    <w:div w:id="857545338">
                      <w:marLeft w:val="0"/>
                      <w:marRight w:val="0"/>
                      <w:marTop w:val="0"/>
                      <w:marBottom w:val="0"/>
                      <w:divBdr>
                        <w:top w:val="none" w:sz="0" w:space="0" w:color="auto"/>
                        <w:left w:val="none" w:sz="0" w:space="0" w:color="auto"/>
                        <w:bottom w:val="none" w:sz="0" w:space="0" w:color="auto"/>
                        <w:right w:val="none" w:sz="0" w:space="0" w:color="auto"/>
                      </w:divBdr>
                      <w:divsChild>
                        <w:div w:id="1553349324">
                          <w:marLeft w:val="0"/>
                          <w:marRight w:val="0"/>
                          <w:marTop w:val="0"/>
                          <w:marBottom w:val="0"/>
                          <w:divBdr>
                            <w:top w:val="single" w:sz="6" w:space="11" w:color="DDDDDD"/>
                            <w:left w:val="single" w:sz="6" w:space="31" w:color="DDDDDD"/>
                            <w:bottom w:val="single" w:sz="6" w:space="11" w:color="DDDDDD"/>
                            <w:right w:val="single" w:sz="6" w:space="31" w:color="DDDDDD"/>
                          </w:divBdr>
                          <w:divsChild>
                            <w:div w:id="489947989">
                              <w:marLeft w:val="0"/>
                              <w:marRight w:val="0"/>
                              <w:marTop w:val="0"/>
                              <w:marBottom w:val="0"/>
                              <w:divBdr>
                                <w:top w:val="none" w:sz="0" w:space="0" w:color="auto"/>
                                <w:left w:val="none" w:sz="0" w:space="0" w:color="auto"/>
                                <w:bottom w:val="none" w:sz="0" w:space="0" w:color="auto"/>
                                <w:right w:val="none" w:sz="0" w:space="0" w:color="auto"/>
                              </w:divBdr>
                              <w:divsChild>
                                <w:div w:id="243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5979">
      <w:bodyDiv w:val="1"/>
      <w:marLeft w:val="0"/>
      <w:marRight w:val="0"/>
      <w:marTop w:val="0"/>
      <w:marBottom w:val="0"/>
      <w:divBdr>
        <w:top w:val="none" w:sz="0" w:space="0" w:color="auto"/>
        <w:left w:val="none" w:sz="0" w:space="0" w:color="auto"/>
        <w:bottom w:val="none" w:sz="0" w:space="0" w:color="auto"/>
        <w:right w:val="none" w:sz="0" w:space="0" w:color="auto"/>
      </w:divBdr>
    </w:div>
    <w:div w:id="459419559">
      <w:bodyDiv w:val="1"/>
      <w:marLeft w:val="0"/>
      <w:marRight w:val="0"/>
      <w:marTop w:val="0"/>
      <w:marBottom w:val="0"/>
      <w:divBdr>
        <w:top w:val="none" w:sz="0" w:space="0" w:color="auto"/>
        <w:left w:val="none" w:sz="0" w:space="0" w:color="auto"/>
        <w:bottom w:val="none" w:sz="0" w:space="0" w:color="auto"/>
        <w:right w:val="none" w:sz="0" w:space="0" w:color="auto"/>
      </w:divBdr>
    </w:div>
    <w:div w:id="466556730">
      <w:bodyDiv w:val="1"/>
      <w:marLeft w:val="0"/>
      <w:marRight w:val="0"/>
      <w:marTop w:val="0"/>
      <w:marBottom w:val="0"/>
      <w:divBdr>
        <w:top w:val="none" w:sz="0" w:space="0" w:color="auto"/>
        <w:left w:val="none" w:sz="0" w:space="0" w:color="auto"/>
        <w:bottom w:val="none" w:sz="0" w:space="0" w:color="auto"/>
        <w:right w:val="none" w:sz="0" w:space="0" w:color="auto"/>
      </w:divBdr>
    </w:div>
    <w:div w:id="470560129">
      <w:bodyDiv w:val="1"/>
      <w:marLeft w:val="0"/>
      <w:marRight w:val="0"/>
      <w:marTop w:val="0"/>
      <w:marBottom w:val="0"/>
      <w:divBdr>
        <w:top w:val="none" w:sz="0" w:space="0" w:color="auto"/>
        <w:left w:val="none" w:sz="0" w:space="0" w:color="auto"/>
        <w:bottom w:val="none" w:sz="0" w:space="0" w:color="auto"/>
        <w:right w:val="none" w:sz="0" w:space="0" w:color="auto"/>
      </w:divBdr>
    </w:div>
    <w:div w:id="473716191">
      <w:bodyDiv w:val="1"/>
      <w:marLeft w:val="0"/>
      <w:marRight w:val="0"/>
      <w:marTop w:val="0"/>
      <w:marBottom w:val="0"/>
      <w:divBdr>
        <w:top w:val="none" w:sz="0" w:space="0" w:color="auto"/>
        <w:left w:val="none" w:sz="0" w:space="0" w:color="auto"/>
        <w:bottom w:val="none" w:sz="0" w:space="0" w:color="auto"/>
        <w:right w:val="none" w:sz="0" w:space="0" w:color="auto"/>
      </w:divBdr>
    </w:div>
    <w:div w:id="476454702">
      <w:bodyDiv w:val="1"/>
      <w:marLeft w:val="0"/>
      <w:marRight w:val="0"/>
      <w:marTop w:val="0"/>
      <w:marBottom w:val="0"/>
      <w:divBdr>
        <w:top w:val="none" w:sz="0" w:space="0" w:color="auto"/>
        <w:left w:val="none" w:sz="0" w:space="0" w:color="auto"/>
        <w:bottom w:val="none" w:sz="0" w:space="0" w:color="auto"/>
        <w:right w:val="none" w:sz="0" w:space="0" w:color="auto"/>
      </w:divBdr>
    </w:div>
    <w:div w:id="479614977">
      <w:bodyDiv w:val="1"/>
      <w:marLeft w:val="0"/>
      <w:marRight w:val="0"/>
      <w:marTop w:val="0"/>
      <w:marBottom w:val="0"/>
      <w:divBdr>
        <w:top w:val="none" w:sz="0" w:space="0" w:color="auto"/>
        <w:left w:val="none" w:sz="0" w:space="0" w:color="auto"/>
        <w:bottom w:val="none" w:sz="0" w:space="0" w:color="auto"/>
        <w:right w:val="none" w:sz="0" w:space="0" w:color="auto"/>
      </w:divBdr>
      <w:divsChild>
        <w:div w:id="610011060">
          <w:marLeft w:val="0"/>
          <w:marRight w:val="0"/>
          <w:marTop w:val="0"/>
          <w:marBottom w:val="0"/>
          <w:divBdr>
            <w:top w:val="none" w:sz="0" w:space="0" w:color="auto"/>
            <w:left w:val="none" w:sz="0" w:space="0" w:color="auto"/>
            <w:bottom w:val="none" w:sz="0" w:space="0" w:color="auto"/>
            <w:right w:val="none" w:sz="0" w:space="0" w:color="auto"/>
          </w:divBdr>
          <w:divsChild>
            <w:div w:id="495926200">
              <w:marLeft w:val="0"/>
              <w:marRight w:val="0"/>
              <w:marTop w:val="0"/>
              <w:marBottom w:val="0"/>
              <w:divBdr>
                <w:top w:val="none" w:sz="0" w:space="0" w:color="auto"/>
                <w:left w:val="none" w:sz="0" w:space="0" w:color="auto"/>
                <w:bottom w:val="none" w:sz="0" w:space="0" w:color="auto"/>
                <w:right w:val="none" w:sz="0" w:space="0" w:color="auto"/>
              </w:divBdr>
              <w:divsChild>
                <w:div w:id="942689650">
                  <w:marLeft w:val="0"/>
                  <w:marRight w:val="0"/>
                  <w:marTop w:val="0"/>
                  <w:marBottom w:val="0"/>
                  <w:divBdr>
                    <w:top w:val="none" w:sz="0" w:space="0" w:color="auto"/>
                    <w:left w:val="none" w:sz="0" w:space="0" w:color="auto"/>
                    <w:bottom w:val="none" w:sz="0" w:space="0" w:color="auto"/>
                    <w:right w:val="none" w:sz="0" w:space="0" w:color="auto"/>
                  </w:divBdr>
                  <w:divsChild>
                    <w:div w:id="520707730">
                      <w:marLeft w:val="0"/>
                      <w:marRight w:val="0"/>
                      <w:marTop w:val="0"/>
                      <w:marBottom w:val="0"/>
                      <w:divBdr>
                        <w:top w:val="none" w:sz="0" w:space="0" w:color="auto"/>
                        <w:left w:val="none" w:sz="0" w:space="0" w:color="auto"/>
                        <w:bottom w:val="none" w:sz="0" w:space="0" w:color="auto"/>
                        <w:right w:val="none" w:sz="0" w:space="0" w:color="auto"/>
                      </w:divBdr>
                      <w:divsChild>
                        <w:div w:id="1374842174">
                          <w:marLeft w:val="0"/>
                          <w:marRight w:val="0"/>
                          <w:marTop w:val="0"/>
                          <w:marBottom w:val="0"/>
                          <w:divBdr>
                            <w:top w:val="none" w:sz="0" w:space="0" w:color="auto"/>
                            <w:left w:val="none" w:sz="0" w:space="0" w:color="auto"/>
                            <w:bottom w:val="none" w:sz="0" w:space="0" w:color="auto"/>
                            <w:right w:val="none" w:sz="0" w:space="0" w:color="auto"/>
                          </w:divBdr>
                          <w:divsChild>
                            <w:div w:id="1702050315">
                              <w:marLeft w:val="0"/>
                              <w:marRight w:val="0"/>
                              <w:marTop w:val="0"/>
                              <w:marBottom w:val="0"/>
                              <w:divBdr>
                                <w:top w:val="none" w:sz="0" w:space="0" w:color="auto"/>
                                <w:left w:val="none" w:sz="0" w:space="0" w:color="auto"/>
                                <w:bottom w:val="none" w:sz="0" w:space="0" w:color="auto"/>
                                <w:right w:val="none" w:sz="0" w:space="0" w:color="auto"/>
                              </w:divBdr>
                              <w:divsChild>
                                <w:div w:id="5130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698403">
      <w:bodyDiv w:val="1"/>
      <w:marLeft w:val="0"/>
      <w:marRight w:val="0"/>
      <w:marTop w:val="0"/>
      <w:marBottom w:val="0"/>
      <w:divBdr>
        <w:top w:val="none" w:sz="0" w:space="0" w:color="auto"/>
        <w:left w:val="none" w:sz="0" w:space="0" w:color="auto"/>
        <w:bottom w:val="none" w:sz="0" w:space="0" w:color="auto"/>
        <w:right w:val="none" w:sz="0" w:space="0" w:color="auto"/>
      </w:divBdr>
    </w:div>
    <w:div w:id="490412384">
      <w:bodyDiv w:val="1"/>
      <w:marLeft w:val="0"/>
      <w:marRight w:val="0"/>
      <w:marTop w:val="0"/>
      <w:marBottom w:val="0"/>
      <w:divBdr>
        <w:top w:val="none" w:sz="0" w:space="0" w:color="auto"/>
        <w:left w:val="none" w:sz="0" w:space="0" w:color="auto"/>
        <w:bottom w:val="none" w:sz="0" w:space="0" w:color="auto"/>
        <w:right w:val="none" w:sz="0" w:space="0" w:color="auto"/>
      </w:divBdr>
    </w:div>
    <w:div w:id="495650999">
      <w:bodyDiv w:val="1"/>
      <w:marLeft w:val="0"/>
      <w:marRight w:val="0"/>
      <w:marTop w:val="0"/>
      <w:marBottom w:val="0"/>
      <w:divBdr>
        <w:top w:val="none" w:sz="0" w:space="0" w:color="auto"/>
        <w:left w:val="none" w:sz="0" w:space="0" w:color="auto"/>
        <w:bottom w:val="none" w:sz="0" w:space="0" w:color="auto"/>
        <w:right w:val="none" w:sz="0" w:space="0" w:color="auto"/>
      </w:divBdr>
    </w:div>
    <w:div w:id="495999037">
      <w:bodyDiv w:val="1"/>
      <w:marLeft w:val="0"/>
      <w:marRight w:val="0"/>
      <w:marTop w:val="0"/>
      <w:marBottom w:val="0"/>
      <w:divBdr>
        <w:top w:val="none" w:sz="0" w:space="0" w:color="auto"/>
        <w:left w:val="none" w:sz="0" w:space="0" w:color="auto"/>
        <w:bottom w:val="none" w:sz="0" w:space="0" w:color="auto"/>
        <w:right w:val="none" w:sz="0" w:space="0" w:color="auto"/>
      </w:divBdr>
    </w:div>
    <w:div w:id="496652736">
      <w:bodyDiv w:val="1"/>
      <w:marLeft w:val="0"/>
      <w:marRight w:val="0"/>
      <w:marTop w:val="0"/>
      <w:marBottom w:val="0"/>
      <w:divBdr>
        <w:top w:val="none" w:sz="0" w:space="0" w:color="auto"/>
        <w:left w:val="none" w:sz="0" w:space="0" w:color="auto"/>
        <w:bottom w:val="none" w:sz="0" w:space="0" w:color="auto"/>
        <w:right w:val="none" w:sz="0" w:space="0" w:color="auto"/>
      </w:divBdr>
    </w:div>
    <w:div w:id="500774284">
      <w:bodyDiv w:val="1"/>
      <w:marLeft w:val="0"/>
      <w:marRight w:val="0"/>
      <w:marTop w:val="0"/>
      <w:marBottom w:val="0"/>
      <w:divBdr>
        <w:top w:val="none" w:sz="0" w:space="0" w:color="auto"/>
        <w:left w:val="none" w:sz="0" w:space="0" w:color="auto"/>
        <w:bottom w:val="none" w:sz="0" w:space="0" w:color="auto"/>
        <w:right w:val="none" w:sz="0" w:space="0" w:color="auto"/>
      </w:divBdr>
    </w:div>
    <w:div w:id="501355066">
      <w:bodyDiv w:val="1"/>
      <w:marLeft w:val="0"/>
      <w:marRight w:val="0"/>
      <w:marTop w:val="0"/>
      <w:marBottom w:val="0"/>
      <w:divBdr>
        <w:top w:val="none" w:sz="0" w:space="0" w:color="auto"/>
        <w:left w:val="none" w:sz="0" w:space="0" w:color="auto"/>
        <w:bottom w:val="none" w:sz="0" w:space="0" w:color="auto"/>
        <w:right w:val="none" w:sz="0" w:space="0" w:color="auto"/>
      </w:divBdr>
    </w:div>
    <w:div w:id="508833420">
      <w:bodyDiv w:val="1"/>
      <w:marLeft w:val="0"/>
      <w:marRight w:val="0"/>
      <w:marTop w:val="0"/>
      <w:marBottom w:val="0"/>
      <w:divBdr>
        <w:top w:val="none" w:sz="0" w:space="0" w:color="auto"/>
        <w:left w:val="none" w:sz="0" w:space="0" w:color="auto"/>
        <w:bottom w:val="none" w:sz="0" w:space="0" w:color="auto"/>
        <w:right w:val="none" w:sz="0" w:space="0" w:color="auto"/>
      </w:divBdr>
    </w:div>
    <w:div w:id="516113707">
      <w:bodyDiv w:val="1"/>
      <w:marLeft w:val="0"/>
      <w:marRight w:val="0"/>
      <w:marTop w:val="0"/>
      <w:marBottom w:val="0"/>
      <w:divBdr>
        <w:top w:val="none" w:sz="0" w:space="0" w:color="auto"/>
        <w:left w:val="none" w:sz="0" w:space="0" w:color="auto"/>
        <w:bottom w:val="none" w:sz="0" w:space="0" w:color="auto"/>
        <w:right w:val="none" w:sz="0" w:space="0" w:color="auto"/>
      </w:divBdr>
      <w:divsChild>
        <w:div w:id="796677857">
          <w:marLeft w:val="0"/>
          <w:marRight w:val="0"/>
          <w:marTop w:val="0"/>
          <w:marBottom w:val="0"/>
          <w:divBdr>
            <w:top w:val="none" w:sz="0" w:space="0" w:color="auto"/>
            <w:left w:val="none" w:sz="0" w:space="0" w:color="auto"/>
            <w:bottom w:val="none" w:sz="0" w:space="0" w:color="auto"/>
            <w:right w:val="none" w:sz="0" w:space="0" w:color="auto"/>
          </w:divBdr>
          <w:divsChild>
            <w:div w:id="1309290043">
              <w:marLeft w:val="0"/>
              <w:marRight w:val="0"/>
              <w:marTop w:val="0"/>
              <w:marBottom w:val="0"/>
              <w:divBdr>
                <w:top w:val="none" w:sz="0" w:space="0" w:color="auto"/>
                <w:left w:val="none" w:sz="0" w:space="0" w:color="auto"/>
                <w:bottom w:val="none" w:sz="0" w:space="0" w:color="auto"/>
                <w:right w:val="none" w:sz="0" w:space="0" w:color="auto"/>
              </w:divBdr>
              <w:divsChild>
                <w:div w:id="773669651">
                  <w:marLeft w:val="0"/>
                  <w:marRight w:val="0"/>
                  <w:marTop w:val="0"/>
                  <w:marBottom w:val="0"/>
                  <w:divBdr>
                    <w:top w:val="none" w:sz="0" w:space="0" w:color="auto"/>
                    <w:left w:val="none" w:sz="0" w:space="0" w:color="auto"/>
                    <w:bottom w:val="none" w:sz="0" w:space="0" w:color="auto"/>
                    <w:right w:val="none" w:sz="0" w:space="0" w:color="auto"/>
                  </w:divBdr>
                  <w:divsChild>
                    <w:div w:id="1338725393">
                      <w:marLeft w:val="0"/>
                      <w:marRight w:val="0"/>
                      <w:marTop w:val="0"/>
                      <w:marBottom w:val="0"/>
                      <w:divBdr>
                        <w:top w:val="none" w:sz="0" w:space="0" w:color="auto"/>
                        <w:left w:val="none" w:sz="0" w:space="0" w:color="auto"/>
                        <w:bottom w:val="none" w:sz="0" w:space="0" w:color="auto"/>
                        <w:right w:val="none" w:sz="0" w:space="0" w:color="auto"/>
                      </w:divBdr>
                      <w:divsChild>
                        <w:div w:id="732578492">
                          <w:marLeft w:val="0"/>
                          <w:marRight w:val="0"/>
                          <w:marTop w:val="0"/>
                          <w:marBottom w:val="0"/>
                          <w:divBdr>
                            <w:top w:val="none" w:sz="0" w:space="0" w:color="auto"/>
                            <w:left w:val="none" w:sz="0" w:space="0" w:color="auto"/>
                            <w:bottom w:val="none" w:sz="0" w:space="0" w:color="auto"/>
                            <w:right w:val="none" w:sz="0" w:space="0" w:color="auto"/>
                          </w:divBdr>
                          <w:divsChild>
                            <w:div w:id="248926532">
                              <w:marLeft w:val="0"/>
                              <w:marRight w:val="0"/>
                              <w:marTop w:val="0"/>
                              <w:marBottom w:val="0"/>
                              <w:divBdr>
                                <w:top w:val="none" w:sz="0" w:space="0" w:color="auto"/>
                                <w:left w:val="none" w:sz="0" w:space="0" w:color="auto"/>
                                <w:bottom w:val="none" w:sz="0" w:space="0" w:color="auto"/>
                                <w:right w:val="none" w:sz="0" w:space="0" w:color="auto"/>
                              </w:divBdr>
                              <w:divsChild>
                                <w:div w:id="1256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364871">
      <w:bodyDiv w:val="1"/>
      <w:marLeft w:val="0"/>
      <w:marRight w:val="0"/>
      <w:marTop w:val="0"/>
      <w:marBottom w:val="0"/>
      <w:divBdr>
        <w:top w:val="none" w:sz="0" w:space="0" w:color="auto"/>
        <w:left w:val="none" w:sz="0" w:space="0" w:color="auto"/>
        <w:bottom w:val="none" w:sz="0" w:space="0" w:color="auto"/>
        <w:right w:val="none" w:sz="0" w:space="0" w:color="auto"/>
      </w:divBdr>
    </w:div>
    <w:div w:id="532307970">
      <w:bodyDiv w:val="1"/>
      <w:marLeft w:val="0"/>
      <w:marRight w:val="0"/>
      <w:marTop w:val="0"/>
      <w:marBottom w:val="0"/>
      <w:divBdr>
        <w:top w:val="none" w:sz="0" w:space="0" w:color="auto"/>
        <w:left w:val="none" w:sz="0" w:space="0" w:color="auto"/>
        <w:bottom w:val="none" w:sz="0" w:space="0" w:color="auto"/>
        <w:right w:val="none" w:sz="0" w:space="0" w:color="auto"/>
      </w:divBdr>
    </w:div>
    <w:div w:id="535195244">
      <w:bodyDiv w:val="1"/>
      <w:marLeft w:val="0"/>
      <w:marRight w:val="0"/>
      <w:marTop w:val="0"/>
      <w:marBottom w:val="0"/>
      <w:divBdr>
        <w:top w:val="none" w:sz="0" w:space="0" w:color="auto"/>
        <w:left w:val="none" w:sz="0" w:space="0" w:color="auto"/>
        <w:bottom w:val="none" w:sz="0" w:space="0" w:color="auto"/>
        <w:right w:val="none" w:sz="0" w:space="0" w:color="auto"/>
      </w:divBdr>
    </w:div>
    <w:div w:id="536161884">
      <w:bodyDiv w:val="1"/>
      <w:marLeft w:val="0"/>
      <w:marRight w:val="0"/>
      <w:marTop w:val="0"/>
      <w:marBottom w:val="0"/>
      <w:divBdr>
        <w:top w:val="none" w:sz="0" w:space="0" w:color="auto"/>
        <w:left w:val="none" w:sz="0" w:space="0" w:color="auto"/>
        <w:bottom w:val="none" w:sz="0" w:space="0" w:color="auto"/>
        <w:right w:val="none" w:sz="0" w:space="0" w:color="auto"/>
      </w:divBdr>
    </w:div>
    <w:div w:id="544372497">
      <w:bodyDiv w:val="1"/>
      <w:marLeft w:val="0"/>
      <w:marRight w:val="0"/>
      <w:marTop w:val="0"/>
      <w:marBottom w:val="0"/>
      <w:divBdr>
        <w:top w:val="none" w:sz="0" w:space="0" w:color="auto"/>
        <w:left w:val="none" w:sz="0" w:space="0" w:color="auto"/>
        <w:bottom w:val="none" w:sz="0" w:space="0" w:color="auto"/>
        <w:right w:val="none" w:sz="0" w:space="0" w:color="auto"/>
      </w:divBdr>
    </w:div>
    <w:div w:id="549536432">
      <w:bodyDiv w:val="1"/>
      <w:marLeft w:val="0"/>
      <w:marRight w:val="0"/>
      <w:marTop w:val="0"/>
      <w:marBottom w:val="0"/>
      <w:divBdr>
        <w:top w:val="none" w:sz="0" w:space="0" w:color="auto"/>
        <w:left w:val="none" w:sz="0" w:space="0" w:color="auto"/>
        <w:bottom w:val="none" w:sz="0" w:space="0" w:color="auto"/>
        <w:right w:val="none" w:sz="0" w:space="0" w:color="auto"/>
      </w:divBdr>
    </w:div>
    <w:div w:id="552927356">
      <w:bodyDiv w:val="1"/>
      <w:marLeft w:val="0"/>
      <w:marRight w:val="0"/>
      <w:marTop w:val="0"/>
      <w:marBottom w:val="0"/>
      <w:divBdr>
        <w:top w:val="none" w:sz="0" w:space="0" w:color="auto"/>
        <w:left w:val="none" w:sz="0" w:space="0" w:color="auto"/>
        <w:bottom w:val="none" w:sz="0" w:space="0" w:color="auto"/>
        <w:right w:val="none" w:sz="0" w:space="0" w:color="auto"/>
      </w:divBdr>
    </w:div>
    <w:div w:id="558127028">
      <w:bodyDiv w:val="1"/>
      <w:marLeft w:val="0"/>
      <w:marRight w:val="0"/>
      <w:marTop w:val="0"/>
      <w:marBottom w:val="0"/>
      <w:divBdr>
        <w:top w:val="none" w:sz="0" w:space="0" w:color="auto"/>
        <w:left w:val="none" w:sz="0" w:space="0" w:color="auto"/>
        <w:bottom w:val="none" w:sz="0" w:space="0" w:color="auto"/>
        <w:right w:val="none" w:sz="0" w:space="0" w:color="auto"/>
      </w:divBdr>
      <w:divsChild>
        <w:div w:id="1008675317">
          <w:marLeft w:val="0"/>
          <w:marRight w:val="0"/>
          <w:marTop w:val="0"/>
          <w:marBottom w:val="0"/>
          <w:divBdr>
            <w:top w:val="none" w:sz="0" w:space="0" w:color="auto"/>
            <w:left w:val="none" w:sz="0" w:space="0" w:color="auto"/>
            <w:bottom w:val="none" w:sz="0" w:space="0" w:color="auto"/>
            <w:right w:val="none" w:sz="0" w:space="0" w:color="auto"/>
          </w:divBdr>
          <w:divsChild>
            <w:div w:id="942810760">
              <w:marLeft w:val="0"/>
              <w:marRight w:val="0"/>
              <w:marTop w:val="0"/>
              <w:marBottom w:val="0"/>
              <w:divBdr>
                <w:top w:val="none" w:sz="0" w:space="0" w:color="auto"/>
                <w:left w:val="none" w:sz="0" w:space="0" w:color="auto"/>
                <w:bottom w:val="none" w:sz="0" w:space="0" w:color="auto"/>
                <w:right w:val="none" w:sz="0" w:space="0" w:color="auto"/>
              </w:divBdr>
              <w:divsChild>
                <w:div w:id="1813912242">
                  <w:marLeft w:val="0"/>
                  <w:marRight w:val="0"/>
                  <w:marTop w:val="0"/>
                  <w:marBottom w:val="0"/>
                  <w:divBdr>
                    <w:top w:val="none" w:sz="0" w:space="0" w:color="auto"/>
                    <w:left w:val="none" w:sz="0" w:space="0" w:color="auto"/>
                    <w:bottom w:val="none" w:sz="0" w:space="0" w:color="auto"/>
                    <w:right w:val="none" w:sz="0" w:space="0" w:color="auto"/>
                  </w:divBdr>
                  <w:divsChild>
                    <w:div w:id="922108975">
                      <w:marLeft w:val="0"/>
                      <w:marRight w:val="0"/>
                      <w:marTop w:val="0"/>
                      <w:marBottom w:val="0"/>
                      <w:divBdr>
                        <w:top w:val="none" w:sz="0" w:space="0" w:color="auto"/>
                        <w:left w:val="none" w:sz="0" w:space="0" w:color="auto"/>
                        <w:bottom w:val="none" w:sz="0" w:space="0" w:color="auto"/>
                        <w:right w:val="none" w:sz="0" w:space="0" w:color="auto"/>
                      </w:divBdr>
                      <w:divsChild>
                        <w:div w:id="803735360">
                          <w:marLeft w:val="0"/>
                          <w:marRight w:val="0"/>
                          <w:marTop w:val="0"/>
                          <w:marBottom w:val="0"/>
                          <w:divBdr>
                            <w:top w:val="none" w:sz="0" w:space="0" w:color="auto"/>
                            <w:left w:val="none" w:sz="0" w:space="0" w:color="auto"/>
                            <w:bottom w:val="none" w:sz="0" w:space="0" w:color="auto"/>
                            <w:right w:val="none" w:sz="0" w:space="0" w:color="auto"/>
                          </w:divBdr>
                          <w:divsChild>
                            <w:div w:id="1877573505">
                              <w:marLeft w:val="0"/>
                              <w:marRight w:val="0"/>
                              <w:marTop w:val="0"/>
                              <w:marBottom w:val="0"/>
                              <w:divBdr>
                                <w:top w:val="none" w:sz="0" w:space="0" w:color="auto"/>
                                <w:left w:val="none" w:sz="0" w:space="0" w:color="auto"/>
                                <w:bottom w:val="none" w:sz="0" w:space="0" w:color="auto"/>
                                <w:right w:val="none" w:sz="0" w:space="0" w:color="auto"/>
                              </w:divBdr>
                              <w:divsChild>
                                <w:div w:id="1810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373842">
      <w:bodyDiv w:val="1"/>
      <w:marLeft w:val="0"/>
      <w:marRight w:val="0"/>
      <w:marTop w:val="0"/>
      <w:marBottom w:val="0"/>
      <w:divBdr>
        <w:top w:val="none" w:sz="0" w:space="0" w:color="auto"/>
        <w:left w:val="none" w:sz="0" w:space="0" w:color="auto"/>
        <w:bottom w:val="none" w:sz="0" w:space="0" w:color="auto"/>
        <w:right w:val="none" w:sz="0" w:space="0" w:color="auto"/>
      </w:divBdr>
    </w:div>
    <w:div w:id="563416550">
      <w:bodyDiv w:val="1"/>
      <w:marLeft w:val="0"/>
      <w:marRight w:val="0"/>
      <w:marTop w:val="0"/>
      <w:marBottom w:val="0"/>
      <w:divBdr>
        <w:top w:val="none" w:sz="0" w:space="0" w:color="auto"/>
        <w:left w:val="none" w:sz="0" w:space="0" w:color="auto"/>
        <w:bottom w:val="none" w:sz="0" w:space="0" w:color="auto"/>
        <w:right w:val="none" w:sz="0" w:space="0" w:color="auto"/>
      </w:divBdr>
    </w:div>
    <w:div w:id="568420194">
      <w:bodyDiv w:val="1"/>
      <w:marLeft w:val="0"/>
      <w:marRight w:val="0"/>
      <w:marTop w:val="0"/>
      <w:marBottom w:val="0"/>
      <w:divBdr>
        <w:top w:val="none" w:sz="0" w:space="0" w:color="auto"/>
        <w:left w:val="none" w:sz="0" w:space="0" w:color="auto"/>
        <w:bottom w:val="none" w:sz="0" w:space="0" w:color="auto"/>
        <w:right w:val="none" w:sz="0" w:space="0" w:color="auto"/>
      </w:divBdr>
      <w:divsChild>
        <w:div w:id="175702984">
          <w:marLeft w:val="0"/>
          <w:marRight w:val="0"/>
          <w:marTop w:val="0"/>
          <w:marBottom w:val="0"/>
          <w:divBdr>
            <w:top w:val="none" w:sz="0" w:space="0" w:color="auto"/>
            <w:left w:val="none" w:sz="0" w:space="0" w:color="auto"/>
            <w:bottom w:val="none" w:sz="0" w:space="0" w:color="auto"/>
            <w:right w:val="none" w:sz="0" w:space="0" w:color="auto"/>
          </w:divBdr>
          <w:divsChild>
            <w:div w:id="1719476353">
              <w:marLeft w:val="0"/>
              <w:marRight w:val="0"/>
              <w:marTop w:val="0"/>
              <w:marBottom w:val="0"/>
              <w:divBdr>
                <w:top w:val="none" w:sz="0" w:space="0" w:color="auto"/>
                <w:left w:val="none" w:sz="0" w:space="0" w:color="auto"/>
                <w:bottom w:val="none" w:sz="0" w:space="0" w:color="auto"/>
                <w:right w:val="none" w:sz="0" w:space="0" w:color="auto"/>
              </w:divBdr>
              <w:divsChild>
                <w:div w:id="602493356">
                  <w:marLeft w:val="0"/>
                  <w:marRight w:val="0"/>
                  <w:marTop w:val="0"/>
                  <w:marBottom w:val="0"/>
                  <w:divBdr>
                    <w:top w:val="none" w:sz="0" w:space="0" w:color="auto"/>
                    <w:left w:val="none" w:sz="0" w:space="0" w:color="auto"/>
                    <w:bottom w:val="none" w:sz="0" w:space="0" w:color="auto"/>
                    <w:right w:val="none" w:sz="0" w:space="0" w:color="auto"/>
                  </w:divBdr>
                  <w:divsChild>
                    <w:div w:id="1723014120">
                      <w:marLeft w:val="0"/>
                      <w:marRight w:val="0"/>
                      <w:marTop w:val="0"/>
                      <w:marBottom w:val="0"/>
                      <w:divBdr>
                        <w:top w:val="none" w:sz="0" w:space="0" w:color="auto"/>
                        <w:left w:val="none" w:sz="0" w:space="0" w:color="auto"/>
                        <w:bottom w:val="none" w:sz="0" w:space="0" w:color="auto"/>
                        <w:right w:val="none" w:sz="0" w:space="0" w:color="auto"/>
                      </w:divBdr>
                      <w:divsChild>
                        <w:div w:id="648435861">
                          <w:marLeft w:val="0"/>
                          <w:marRight w:val="0"/>
                          <w:marTop w:val="0"/>
                          <w:marBottom w:val="0"/>
                          <w:divBdr>
                            <w:top w:val="none" w:sz="0" w:space="0" w:color="auto"/>
                            <w:left w:val="none" w:sz="0" w:space="0" w:color="auto"/>
                            <w:bottom w:val="none" w:sz="0" w:space="0" w:color="auto"/>
                            <w:right w:val="none" w:sz="0" w:space="0" w:color="auto"/>
                          </w:divBdr>
                          <w:divsChild>
                            <w:div w:id="1896157813">
                              <w:marLeft w:val="0"/>
                              <w:marRight w:val="0"/>
                              <w:marTop w:val="0"/>
                              <w:marBottom w:val="0"/>
                              <w:divBdr>
                                <w:top w:val="none" w:sz="0" w:space="0" w:color="auto"/>
                                <w:left w:val="none" w:sz="0" w:space="0" w:color="auto"/>
                                <w:bottom w:val="none" w:sz="0" w:space="0" w:color="auto"/>
                                <w:right w:val="none" w:sz="0" w:space="0" w:color="auto"/>
                              </w:divBdr>
                              <w:divsChild>
                                <w:div w:id="19466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437987">
      <w:bodyDiv w:val="1"/>
      <w:marLeft w:val="0"/>
      <w:marRight w:val="0"/>
      <w:marTop w:val="0"/>
      <w:marBottom w:val="0"/>
      <w:divBdr>
        <w:top w:val="none" w:sz="0" w:space="0" w:color="auto"/>
        <w:left w:val="none" w:sz="0" w:space="0" w:color="auto"/>
        <w:bottom w:val="none" w:sz="0" w:space="0" w:color="auto"/>
        <w:right w:val="none" w:sz="0" w:space="0" w:color="auto"/>
      </w:divBdr>
    </w:div>
    <w:div w:id="574901378">
      <w:bodyDiv w:val="1"/>
      <w:marLeft w:val="0"/>
      <w:marRight w:val="0"/>
      <w:marTop w:val="0"/>
      <w:marBottom w:val="0"/>
      <w:divBdr>
        <w:top w:val="none" w:sz="0" w:space="0" w:color="auto"/>
        <w:left w:val="none" w:sz="0" w:space="0" w:color="auto"/>
        <w:bottom w:val="none" w:sz="0" w:space="0" w:color="auto"/>
        <w:right w:val="none" w:sz="0" w:space="0" w:color="auto"/>
      </w:divBdr>
      <w:divsChild>
        <w:div w:id="205021285">
          <w:marLeft w:val="0"/>
          <w:marRight w:val="0"/>
          <w:marTop w:val="0"/>
          <w:marBottom w:val="0"/>
          <w:divBdr>
            <w:top w:val="none" w:sz="0" w:space="0" w:color="auto"/>
            <w:left w:val="none" w:sz="0" w:space="0" w:color="auto"/>
            <w:bottom w:val="none" w:sz="0" w:space="0" w:color="auto"/>
            <w:right w:val="none" w:sz="0" w:space="0" w:color="auto"/>
          </w:divBdr>
          <w:divsChild>
            <w:div w:id="1686439249">
              <w:marLeft w:val="0"/>
              <w:marRight w:val="0"/>
              <w:marTop w:val="0"/>
              <w:marBottom w:val="0"/>
              <w:divBdr>
                <w:top w:val="none" w:sz="0" w:space="0" w:color="auto"/>
                <w:left w:val="none" w:sz="0" w:space="0" w:color="auto"/>
                <w:bottom w:val="none" w:sz="0" w:space="0" w:color="auto"/>
                <w:right w:val="none" w:sz="0" w:space="0" w:color="auto"/>
              </w:divBdr>
              <w:divsChild>
                <w:div w:id="1039011947">
                  <w:marLeft w:val="0"/>
                  <w:marRight w:val="0"/>
                  <w:marTop w:val="0"/>
                  <w:marBottom w:val="0"/>
                  <w:divBdr>
                    <w:top w:val="none" w:sz="0" w:space="0" w:color="auto"/>
                    <w:left w:val="none" w:sz="0" w:space="0" w:color="auto"/>
                    <w:bottom w:val="none" w:sz="0" w:space="0" w:color="auto"/>
                    <w:right w:val="none" w:sz="0" w:space="0" w:color="auto"/>
                  </w:divBdr>
                  <w:divsChild>
                    <w:div w:id="212623792">
                      <w:marLeft w:val="0"/>
                      <w:marRight w:val="0"/>
                      <w:marTop w:val="0"/>
                      <w:marBottom w:val="0"/>
                      <w:divBdr>
                        <w:top w:val="none" w:sz="0" w:space="0" w:color="auto"/>
                        <w:left w:val="none" w:sz="0" w:space="0" w:color="auto"/>
                        <w:bottom w:val="none" w:sz="0" w:space="0" w:color="auto"/>
                        <w:right w:val="none" w:sz="0" w:space="0" w:color="auto"/>
                      </w:divBdr>
                      <w:divsChild>
                        <w:div w:id="1588151678">
                          <w:marLeft w:val="0"/>
                          <w:marRight w:val="0"/>
                          <w:marTop w:val="0"/>
                          <w:marBottom w:val="0"/>
                          <w:divBdr>
                            <w:top w:val="none" w:sz="0" w:space="0" w:color="auto"/>
                            <w:left w:val="none" w:sz="0" w:space="0" w:color="auto"/>
                            <w:bottom w:val="none" w:sz="0" w:space="0" w:color="auto"/>
                            <w:right w:val="none" w:sz="0" w:space="0" w:color="auto"/>
                          </w:divBdr>
                          <w:divsChild>
                            <w:div w:id="1619144863">
                              <w:marLeft w:val="0"/>
                              <w:marRight w:val="0"/>
                              <w:marTop w:val="0"/>
                              <w:marBottom w:val="0"/>
                              <w:divBdr>
                                <w:top w:val="none" w:sz="0" w:space="0" w:color="auto"/>
                                <w:left w:val="none" w:sz="0" w:space="0" w:color="auto"/>
                                <w:bottom w:val="none" w:sz="0" w:space="0" w:color="auto"/>
                                <w:right w:val="none" w:sz="0" w:space="0" w:color="auto"/>
                              </w:divBdr>
                              <w:divsChild>
                                <w:div w:id="18428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552415">
      <w:bodyDiv w:val="1"/>
      <w:marLeft w:val="0"/>
      <w:marRight w:val="0"/>
      <w:marTop w:val="0"/>
      <w:marBottom w:val="0"/>
      <w:divBdr>
        <w:top w:val="none" w:sz="0" w:space="0" w:color="auto"/>
        <w:left w:val="none" w:sz="0" w:space="0" w:color="auto"/>
        <w:bottom w:val="none" w:sz="0" w:space="0" w:color="auto"/>
        <w:right w:val="none" w:sz="0" w:space="0" w:color="auto"/>
      </w:divBdr>
    </w:div>
    <w:div w:id="584656462">
      <w:bodyDiv w:val="1"/>
      <w:marLeft w:val="0"/>
      <w:marRight w:val="0"/>
      <w:marTop w:val="0"/>
      <w:marBottom w:val="0"/>
      <w:divBdr>
        <w:top w:val="none" w:sz="0" w:space="0" w:color="auto"/>
        <w:left w:val="none" w:sz="0" w:space="0" w:color="auto"/>
        <w:bottom w:val="none" w:sz="0" w:space="0" w:color="auto"/>
        <w:right w:val="none" w:sz="0" w:space="0" w:color="auto"/>
      </w:divBdr>
    </w:div>
    <w:div w:id="590699755">
      <w:bodyDiv w:val="1"/>
      <w:marLeft w:val="0"/>
      <w:marRight w:val="0"/>
      <w:marTop w:val="0"/>
      <w:marBottom w:val="0"/>
      <w:divBdr>
        <w:top w:val="none" w:sz="0" w:space="0" w:color="auto"/>
        <w:left w:val="none" w:sz="0" w:space="0" w:color="auto"/>
        <w:bottom w:val="none" w:sz="0" w:space="0" w:color="auto"/>
        <w:right w:val="none" w:sz="0" w:space="0" w:color="auto"/>
      </w:divBdr>
      <w:divsChild>
        <w:div w:id="605384656">
          <w:marLeft w:val="0"/>
          <w:marRight w:val="0"/>
          <w:marTop w:val="0"/>
          <w:marBottom w:val="0"/>
          <w:divBdr>
            <w:top w:val="none" w:sz="0" w:space="0" w:color="auto"/>
            <w:left w:val="none" w:sz="0" w:space="0" w:color="auto"/>
            <w:bottom w:val="none" w:sz="0" w:space="0" w:color="auto"/>
            <w:right w:val="none" w:sz="0" w:space="0" w:color="auto"/>
          </w:divBdr>
          <w:divsChild>
            <w:div w:id="1341857865">
              <w:marLeft w:val="0"/>
              <w:marRight w:val="0"/>
              <w:marTop w:val="0"/>
              <w:marBottom w:val="0"/>
              <w:divBdr>
                <w:top w:val="none" w:sz="0" w:space="0" w:color="auto"/>
                <w:left w:val="none" w:sz="0" w:space="0" w:color="auto"/>
                <w:bottom w:val="none" w:sz="0" w:space="0" w:color="auto"/>
                <w:right w:val="none" w:sz="0" w:space="0" w:color="auto"/>
              </w:divBdr>
              <w:divsChild>
                <w:div w:id="1111587994">
                  <w:marLeft w:val="0"/>
                  <w:marRight w:val="0"/>
                  <w:marTop w:val="0"/>
                  <w:marBottom w:val="0"/>
                  <w:divBdr>
                    <w:top w:val="none" w:sz="0" w:space="0" w:color="auto"/>
                    <w:left w:val="none" w:sz="0" w:space="0" w:color="auto"/>
                    <w:bottom w:val="none" w:sz="0" w:space="0" w:color="auto"/>
                    <w:right w:val="none" w:sz="0" w:space="0" w:color="auto"/>
                  </w:divBdr>
                  <w:divsChild>
                    <w:div w:id="812404516">
                      <w:marLeft w:val="0"/>
                      <w:marRight w:val="0"/>
                      <w:marTop w:val="0"/>
                      <w:marBottom w:val="0"/>
                      <w:divBdr>
                        <w:top w:val="none" w:sz="0" w:space="0" w:color="auto"/>
                        <w:left w:val="none" w:sz="0" w:space="0" w:color="auto"/>
                        <w:bottom w:val="none" w:sz="0" w:space="0" w:color="auto"/>
                        <w:right w:val="none" w:sz="0" w:space="0" w:color="auto"/>
                      </w:divBdr>
                      <w:divsChild>
                        <w:div w:id="1191533612">
                          <w:marLeft w:val="0"/>
                          <w:marRight w:val="0"/>
                          <w:marTop w:val="0"/>
                          <w:marBottom w:val="0"/>
                          <w:divBdr>
                            <w:top w:val="none" w:sz="0" w:space="0" w:color="auto"/>
                            <w:left w:val="none" w:sz="0" w:space="0" w:color="auto"/>
                            <w:bottom w:val="none" w:sz="0" w:space="0" w:color="auto"/>
                            <w:right w:val="none" w:sz="0" w:space="0" w:color="auto"/>
                          </w:divBdr>
                          <w:divsChild>
                            <w:div w:id="1226792028">
                              <w:marLeft w:val="0"/>
                              <w:marRight w:val="0"/>
                              <w:marTop w:val="0"/>
                              <w:marBottom w:val="0"/>
                              <w:divBdr>
                                <w:top w:val="none" w:sz="0" w:space="0" w:color="auto"/>
                                <w:left w:val="none" w:sz="0" w:space="0" w:color="auto"/>
                                <w:bottom w:val="none" w:sz="0" w:space="0" w:color="auto"/>
                                <w:right w:val="none" w:sz="0" w:space="0" w:color="auto"/>
                              </w:divBdr>
                              <w:divsChild>
                                <w:div w:id="15187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54127">
      <w:bodyDiv w:val="1"/>
      <w:marLeft w:val="0"/>
      <w:marRight w:val="0"/>
      <w:marTop w:val="0"/>
      <w:marBottom w:val="0"/>
      <w:divBdr>
        <w:top w:val="none" w:sz="0" w:space="0" w:color="auto"/>
        <w:left w:val="none" w:sz="0" w:space="0" w:color="auto"/>
        <w:bottom w:val="none" w:sz="0" w:space="0" w:color="auto"/>
        <w:right w:val="none" w:sz="0" w:space="0" w:color="auto"/>
      </w:divBdr>
    </w:div>
    <w:div w:id="603806401">
      <w:bodyDiv w:val="1"/>
      <w:marLeft w:val="0"/>
      <w:marRight w:val="0"/>
      <w:marTop w:val="0"/>
      <w:marBottom w:val="0"/>
      <w:divBdr>
        <w:top w:val="none" w:sz="0" w:space="0" w:color="auto"/>
        <w:left w:val="none" w:sz="0" w:space="0" w:color="auto"/>
        <w:bottom w:val="none" w:sz="0" w:space="0" w:color="auto"/>
        <w:right w:val="none" w:sz="0" w:space="0" w:color="auto"/>
      </w:divBdr>
    </w:div>
    <w:div w:id="604730379">
      <w:bodyDiv w:val="1"/>
      <w:marLeft w:val="0"/>
      <w:marRight w:val="0"/>
      <w:marTop w:val="0"/>
      <w:marBottom w:val="0"/>
      <w:divBdr>
        <w:top w:val="none" w:sz="0" w:space="0" w:color="auto"/>
        <w:left w:val="none" w:sz="0" w:space="0" w:color="auto"/>
        <w:bottom w:val="none" w:sz="0" w:space="0" w:color="auto"/>
        <w:right w:val="none" w:sz="0" w:space="0" w:color="auto"/>
      </w:divBdr>
    </w:div>
    <w:div w:id="614169115">
      <w:bodyDiv w:val="1"/>
      <w:marLeft w:val="0"/>
      <w:marRight w:val="0"/>
      <w:marTop w:val="0"/>
      <w:marBottom w:val="0"/>
      <w:divBdr>
        <w:top w:val="none" w:sz="0" w:space="0" w:color="auto"/>
        <w:left w:val="none" w:sz="0" w:space="0" w:color="auto"/>
        <w:bottom w:val="none" w:sz="0" w:space="0" w:color="auto"/>
        <w:right w:val="none" w:sz="0" w:space="0" w:color="auto"/>
      </w:divBdr>
      <w:divsChild>
        <w:div w:id="1692343409">
          <w:marLeft w:val="0"/>
          <w:marRight w:val="0"/>
          <w:marTop w:val="0"/>
          <w:marBottom w:val="0"/>
          <w:divBdr>
            <w:top w:val="none" w:sz="0" w:space="0" w:color="auto"/>
            <w:left w:val="none" w:sz="0" w:space="0" w:color="auto"/>
            <w:bottom w:val="none" w:sz="0" w:space="0" w:color="auto"/>
            <w:right w:val="none" w:sz="0" w:space="0" w:color="auto"/>
          </w:divBdr>
          <w:divsChild>
            <w:div w:id="1643265768">
              <w:marLeft w:val="0"/>
              <w:marRight w:val="0"/>
              <w:marTop w:val="0"/>
              <w:marBottom w:val="0"/>
              <w:divBdr>
                <w:top w:val="none" w:sz="0" w:space="0" w:color="auto"/>
                <w:left w:val="none" w:sz="0" w:space="0" w:color="auto"/>
                <w:bottom w:val="none" w:sz="0" w:space="0" w:color="auto"/>
                <w:right w:val="none" w:sz="0" w:space="0" w:color="auto"/>
              </w:divBdr>
              <w:divsChild>
                <w:div w:id="1847137140">
                  <w:marLeft w:val="0"/>
                  <w:marRight w:val="0"/>
                  <w:marTop w:val="0"/>
                  <w:marBottom w:val="0"/>
                  <w:divBdr>
                    <w:top w:val="none" w:sz="0" w:space="0" w:color="auto"/>
                    <w:left w:val="none" w:sz="0" w:space="0" w:color="auto"/>
                    <w:bottom w:val="none" w:sz="0" w:space="0" w:color="auto"/>
                    <w:right w:val="none" w:sz="0" w:space="0" w:color="auto"/>
                  </w:divBdr>
                  <w:divsChild>
                    <w:div w:id="946306260">
                      <w:marLeft w:val="0"/>
                      <w:marRight w:val="0"/>
                      <w:marTop w:val="0"/>
                      <w:marBottom w:val="0"/>
                      <w:divBdr>
                        <w:top w:val="none" w:sz="0" w:space="0" w:color="auto"/>
                        <w:left w:val="none" w:sz="0" w:space="0" w:color="auto"/>
                        <w:bottom w:val="none" w:sz="0" w:space="0" w:color="auto"/>
                        <w:right w:val="none" w:sz="0" w:space="0" w:color="auto"/>
                      </w:divBdr>
                      <w:divsChild>
                        <w:div w:id="513345504">
                          <w:marLeft w:val="0"/>
                          <w:marRight w:val="0"/>
                          <w:marTop w:val="0"/>
                          <w:marBottom w:val="0"/>
                          <w:divBdr>
                            <w:top w:val="single" w:sz="6" w:space="11" w:color="DDDDDD"/>
                            <w:left w:val="single" w:sz="6" w:space="31" w:color="DDDDDD"/>
                            <w:bottom w:val="single" w:sz="6" w:space="11" w:color="DDDDDD"/>
                            <w:right w:val="single" w:sz="6" w:space="31" w:color="DDDDDD"/>
                          </w:divBdr>
                          <w:divsChild>
                            <w:div w:id="419645856">
                              <w:marLeft w:val="0"/>
                              <w:marRight w:val="0"/>
                              <w:marTop w:val="0"/>
                              <w:marBottom w:val="0"/>
                              <w:divBdr>
                                <w:top w:val="none" w:sz="0" w:space="0" w:color="auto"/>
                                <w:left w:val="none" w:sz="0" w:space="0" w:color="auto"/>
                                <w:bottom w:val="none" w:sz="0" w:space="0" w:color="auto"/>
                                <w:right w:val="none" w:sz="0" w:space="0" w:color="auto"/>
                              </w:divBdr>
                              <w:divsChild>
                                <w:div w:id="801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680535">
      <w:bodyDiv w:val="1"/>
      <w:marLeft w:val="0"/>
      <w:marRight w:val="0"/>
      <w:marTop w:val="0"/>
      <w:marBottom w:val="0"/>
      <w:divBdr>
        <w:top w:val="none" w:sz="0" w:space="0" w:color="auto"/>
        <w:left w:val="none" w:sz="0" w:space="0" w:color="auto"/>
        <w:bottom w:val="none" w:sz="0" w:space="0" w:color="auto"/>
        <w:right w:val="none" w:sz="0" w:space="0" w:color="auto"/>
      </w:divBdr>
    </w:div>
    <w:div w:id="624311173">
      <w:bodyDiv w:val="1"/>
      <w:marLeft w:val="0"/>
      <w:marRight w:val="0"/>
      <w:marTop w:val="0"/>
      <w:marBottom w:val="0"/>
      <w:divBdr>
        <w:top w:val="none" w:sz="0" w:space="0" w:color="auto"/>
        <w:left w:val="none" w:sz="0" w:space="0" w:color="auto"/>
        <w:bottom w:val="none" w:sz="0" w:space="0" w:color="auto"/>
        <w:right w:val="none" w:sz="0" w:space="0" w:color="auto"/>
      </w:divBdr>
      <w:divsChild>
        <w:div w:id="1416825701">
          <w:marLeft w:val="0"/>
          <w:marRight w:val="0"/>
          <w:marTop w:val="0"/>
          <w:marBottom w:val="0"/>
          <w:divBdr>
            <w:top w:val="none" w:sz="0" w:space="0" w:color="auto"/>
            <w:left w:val="none" w:sz="0" w:space="0" w:color="auto"/>
            <w:bottom w:val="none" w:sz="0" w:space="0" w:color="auto"/>
            <w:right w:val="none" w:sz="0" w:space="0" w:color="auto"/>
          </w:divBdr>
          <w:divsChild>
            <w:div w:id="1466049557">
              <w:marLeft w:val="0"/>
              <w:marRight w:val="0"/>
              <w:marTop w:val="0"/>
              <w:marBottom w:val="0"/>
              <w:divBdr>
                <w:top w:val="none" w:sz="0" w:space="0" w:color="auto"/>
                <w:left w:val="none" w:sz="0" w:space="0" w:color="auto"/>
                <w:bottom w:val="none" w:sz="0" w:space="0" w:color="auto"/>
                <w:right w:val="none" w:sz="0" w:space="0" w:color="auto"/>
              </w:divBdr>
              <w:divsChild>
                <w:div w:id="245696118">
                  <w:marLeft w:val="0"/>
                  <w:marRight w:val="0"/>
                  <w:marTop w:val="0"/>
                  <w:marBottom w:val="0"/>
                  <w:divBdr>
                    <w:top w:val="none" w:sz="0" w:space="0" w:color="auto"/>
                    <w:left w:val="none" w:sz="0" w:space="0" w:color="auto"/>
                    <w:bottom w:val="none" w:sz="0" w:space="0" w:color="auto"/>
                    <w:right w:val="none" w:sz="0" w:space="0" w:color="auto"/>
                  </w:divBdr>
                  <w:divsChild>
                    <w:div w:id="839083009">
                      <w:marLeft w:val="0"/>
                      <w:marRight w:val="0"/>
                      <w:marTop w:val="0"/>
                      <w:marBottom w:val="0"/>
                      <w:divBdr>
                        <w:top w:val="none" w:sz="0" w:space="0" w:color="auto"/>
                        <w:left w:val="none" w:sz="0" w:space="0" w:color="auto"/>
                        <w:bottom w:val="none" w:sz="0" w:space="0" w:color="auto"/>
                        <w:right w:val="none" w:sz="0" w:space="0" w:color="auto"/>
                      </w:divBdr>
                      <w:divsChild>
                        <w:div w:id="621348308">
                          <w:marLeft w:val="0"/>
                          <w:marRight w:val="0"/>
                          <w:marTop w:val="0"/>
                          <w:marBottom w:val="0"/>
                          <w:divBdr>
                            <w:top w:val="none" w:sz="0" w:space="0" w:color="auto"/>
                            <w:left w:val="none" w:sz="0" w:space="0" w:color="auto"/>
                            <w:bottom w:val="none" w:sz="0" w:space="0" w:color="auto"/>
                            <w:right w:val="none" w:sz="0" w:space="0" w:color="auto"/>
                          </w:divBdr>
                          <w:divsChild>
                            <w:div w:id="907804766">
                              <w:marLeft w:val="0"/>
                              <w:marRight w:val="0"/>
                              <w:marTop w:val="0"/>
                              <w:marBottom w:val="0"/>
                              <w:divBdr>
                                <w:top w:val="none" w:sz="0" w:space="0" w:color="auto"/>
                                <w:left w:val="none" w:sz="0" w:space="0" w:color="auto"/>
                                <w:bottom w:val="none" w:sz="0" w:space="0" w:color="auto"/>
                                <w:right w:val="none" w:sz="0" w:space="0" w:color="auto"/>
                              </w:divBdr>
                              <w:divsChild>
                                <w:div w:id="12904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966468">
      <w:bodyDiv w:val="1"/>
      <w:marLeft w:val="0"/>
      <w:marRight w:val="0"/>
      <w:marTop w:val="0"/>
      <w:marBottom w:val="0"/>
      <w:divBdr>
        <w:top w:val="none" w:sz="0" w:space="0" w:color="auto"/>
        <w:left w:val="none" w:sz="0" w:space="0" w:color="auto"/>
        <w:bottom w:val="none" w:sz="0" w:space="0" w:color="auto"/>
        <w:right w:val="none" w:sz="0" w:space="0" w:color="auto"/>
      </w:divBdr>
    </w:div>
    <w:div w:id="630592266">
      <w:bodyDiv w:val="1"/>
      <w:marLeft w:val="0"/>
      <w:marRight w:val="0"/>
      <w:marTop w:val="0"/>
      <w:marBottom w:val="0"/>
      <w:divBdr>
        <w:top w:val="none" w:sz="0" w:space="0" w:color="auto"/>
        <w:left w:val="none" w:sz="0" w:space="0" w:color="auto"/>
        <w:bottom w:val="none" w:sz="0" w:space="0" w:color="auto"/>
        <w:right w:val="none" w:sz="0" w:space="0" w:color="auto"/>
      </w:divBdr>
    </w:div>
    <w:div w:id="630941999">
      <w:bodyDiv w:val="1"/>
      <w:marLeft w:val="0"/>
      <w:marRight w:val="0"/>
      <w:marTop w:val="0"/>
      <w:marBottom w:val="0"/>
      <w:divBdr>
        <w:top w:val="none" w:sz="0" w:space="0" w:color="auto"/>
        <w:left w:val="none" w:sz="0" w:space="0" w:color="auto"/>
        <w:bottom w:val="none" w:sz="0" w:space="0" w:color="auto"/>
        <w:right w:val="none" w:sz="0" w:space="0" w:color="auto"/>
      </w:divBdr>
    </w:div>
    <w:div w:id="635111424">
      <w:bodyDiv w:val="1"/>
      <w:marLeft w:val="0"/>
      <w:marRight w:val="0"/>
      <w:marTop w:val="0"/>
      <w:marBottom w:val="0"/>
      <w:divBdr>
        <w:top w:val="none" w:sz="0" w:space="0" w:color="auto"/>
        <w:left w:val="none" w:sz="0" w:space="0" w:color="auto"/>
        <w:bottom w:val="none" w:sz="0" w:space="0" w:color="auto"/>
        <w:right w:val="none" w:sz="0" w:space="0" w:color="auto"/>
      </w:divBdr>
    </w:div>
    <w:div w:id="635843655">
      <w:bodyDiv w:val="1"/>
      <w:marLeft w:val="0"/>
      <w:marRight w:val="0"/>
      <w:marTop w:val="0"/>
      <w:marBottom w:val="0"/>
      <w:divBdr>
        <w:top w:val="none" w:sz="0" w:space="0" w:color="auto"/>
        <w:left w:val="none" w:sz="0" w:space="0" w:color="auto"/>
        <w:bottom w:val="none" w:sz="0" w:space="0" w:color="auto"/>
        <w:right w:val="none" w:sz="0" w:space="0" w:color="auto"/>
      </w:divBdr>
    </w:div>
    <w:div w:id="642589270">
      <w:bodyDiv w:val="1"/>
      <w:marLeft w:val="0"/>
      <w:marRight w:val="0"/>
      <w:marTop w:val="0"/>
      <w:marBottom w:val="0"/>
      <w:divBdr>
        <w:top w:val="none" w:sz="0" w:space="0" w:color="auto"/>
        <w:left w:val="none" w:sz="0" w:space="0" w:color="auto"/>
        <w:bottom w:val="none" w:sz="0" w:space="0" w:color="auto"/>
        <w:right w:val="none" w:sz="0" w:space="0" w:color="auto"/>
      </w:divBdr>
    </w:div>
    <w:div w:id="643655022">
      <w:bodyDiv w:val="1"/>
      <w:marLeft w:val="0"/>
      <w:marRight w:val="0"/>
      <w:marTop w:val="0"/>
      <w:marBottom w:val="0"/>
      <w:divBdr>
        <w:top w:val="none" w:sz="0" w:space="0" w:color="auto"/>
        <w:left w:val="none" w:sz="0" w:space="0" w:color="auto"/>
        <w:bottom w:val="none" w:sz="0" w:space="0" w:color="auto"/>
        <w:right w:val="none" w:sz="0" w:space="0" w:color="auto"/>
      </w:divBdr>
    </w:div>
    <w:div w:id="665398540">
      <w:bodyDiv w:val="1"/>
      <w:marLeft w:val="0"/>
      <w:marRight w:val="0"/>
      <w:marTop w:val="0"/>
      <w:marBottom w:val="0"/>
      <w:divBdr>
        <w:top w:val="none" w:sz="0" w:space="0" w:color="auto"/>
        <w:left w:val="none" w:sz="0" w:space="0" w:color="auto"/>
        <w:bottom w:val="none" w:sz="0" w:space="0" w:color="auto"/>
        <w:right w:val="none" w:sz="0" w:space="0" w:color="auto"/>
      </w:divBdr>
    </w:div>
    <w:div w:id="666372731">
      <w:bodyDiv w:val="1"/>
      <w:marLeft w:val="0"/>
      <w:marRight w:val="0"/>
      <w:marTop w:val="0"/>
      <w:marBottom w:val="0"/>
      <w:divBdr>
        <w:top w:val="none" w:sz="0" w:space="0" w:color="auto"/>
        <w:left w:val="none" w:sz="0" w:space="0" w:color="auto"/>
        <w:bottom w:val="none" w:sz="0" w:space="0" w:color="auto"/>
        <w:right w:val="none" w:sz="0" w:space="0" w:color="auto"/>
      </w:divBdr>
      <w:divsChild>
        <w:div w:id="1188955329">
          <w:marLeft w:val="0"/>
          <w:marRight w:val="0"/>
          <w:marTop w:val="0"/>
          <w:marBottom w:val="0"/>
          <w:divBdr>
            <w:top w:val="none" w:sz="0" w:space="0" w:color="auto"/>
            <w:left w:val="none" w:sz="0" w:space="0" w:color="auto"/>
            <w:bottom w:val="none" w:sz="0" w:space="0" w:color="auto"/>
            <w:right w:val="none" w:sz="0" w:space="0" w:color="auto"/>
          </w:divBdr>
        </w:div>
        <w:div w:id="1542549896">
          <w:marLeft w:val="0"/>
          <w:marRight w:val="0"/>
          <w:marTop w:val="0"/>
          <w:marBottom w:val="0"/>
          <w:divBdr>
            <w:top w:val="none" w:sz="0" w:space="0" w:color="auto"/>
            <w:left w:val="none" w:sz="0" w:space="0" w:color="auto"/>
            <w:bottom w:val="none" w:sz="0" w:space="0" w:color="auto"/>
            <w:right w:val="none" w:sz="0" w:space="0" w:color="auto"/>
          </w:divBdr>
          <w:divsChild>
            <w:div w:id="1285502832">
              <w:marLeft w:val="0"/>
              <w:marRight w:val="0"/>
              <w:marTop w:val="0"/>
              <w:marBottom w:val="0"/>
              <w:divBdr>
                <w:top w:val="none" w:sz="0" w:space="0" w:color="auto"/>
                <w:left w:val="none" w:sz="0" w:space="0" w:color="auto"/>
                <w:bottom w:val="none" w:sz="0" w:space="0" w:color="auto"/>
                <w:right w:val="none" w:sz="0" w:space="0" w:color="auto"/>
              </w:divBdr>
              <w:divsChild>
                <w:div w:id="17167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219">
      <w:bodyDiv w:val="1"/>
      <w:marLeft w:val="0"/>
      <w:marRight w:val="0"/>
      <w:marTop w:val="0"/>
      <w:marBottom w:val="0"/>
      <w:divBdr>
        <w:top w:val="none" w:sz="0" w:space="0" w:color="auto"/>
        <w:left w:val="none" w:sz="0" w:space="0" w:color="auto"/>
        <w:bottom w:val="none" w:sz="0" w:space="0" w:color="auto"/>
        <w:right w:val="none" w:sz="0" w:space="0" w:color="auto"/>
      </w:divBdr>
    </w:div>
    <w:div w:id="674185671">
      <w:bodyDiv w:val="1"/>
      <w:marLeft w:val="0"/>
      <w:marRight w:val="0"/>
      <w:marTop w:val="0"/>
      <w:marBottom w:val="0"/>
      <w:divBdr>
        <w:top w:val="none" w:sz="0" w:space="0" w:color="auto"/>
        <w:left w:val="none" w:sz="0" w:space="0" w:color="auto"/>
        <w:bottom w:val="none" w:sz="0" w:space="0" w:color="auto"/>
        <w:right w:val="none" w:sz="0" w:space="0" w:color="auto"/>
      </w:divBdr>
    </w:div>
    <w:div w:id="675110731">
      <w:bodyDiv w:val="1"/>
      <w:marLeft w:val="0"/>
      <w:marRight w:val="0"/>
      <w:marTop w:val="0"/>
      <w:marBottom w:val="0"/>
      <w:divBdr>
        <w:top w:val="none" w:sz="0" w:space="0" w:color="auto"/>
        <w:left w:val="none" w:sz="0" w:space="0" w:color="auto"/>
        <w:bottom w:val="none" w:sz="0" w:space="0" w:color="auto"/>
        <w:right w:val="none" w:sz="0" w:space="0" w:color="auto"/>
      </w:divBdr>
    </w:div>
    <w:div w:id="681933399">
      <w:bodyDiv w:val="1"/>
      <w:marLeft w:val="0"/>
      <w:marRight w:val="0"/>
      <w:marTop w:val="0"/>
      <w:marBottom w:val="0"/>
      <w:divBdr>
        <w:top w:val="none" w:sz="0" w:space="0" w:color="auto"/>
        <w:left w:val="none" w:sz="0" w:space="0" w:color="auto"/>
        <w:bottom w:val="none" w:sz="0" w:space="0" w:color="auto"/>
        <w:right w:val="none" w:sz="0" w:space="0" w:color="auto"/>
      </w:divBdr>
      <w:divsChild>
        <w:div w:id="859204476">
          <w:marLeft w:val="0"/>
          <w:marRight w:val="0"/>
          <w:marTop w:val="0"/>
          <w:marBottom w:val="0"/>
          <w:divBdr>
            <w:top w:val="none" w:sz="0" w:space="0" w:color="auto"/>
            <w:left w:val="none" w:sz="0" w:space="0" w:color="auto"/>
            <w:bottom w:val="none" w:sz="0" w:space="0" w:color="auto"/>
            <w:right w:val="none" w:sz="0" w:space="0" w:color="auto"/>
          </w:divBdr>
          <w:divsChild>
            <w:div w:id="495583480">
              <w:marLeft w:val="0"/>
              <w:marRight w:val="0"/>
              <w:marTop w:val="0"/>
              <w:marBottom w:val="0"/>
              <w:divBdr>
                <w:top w:val="none" w:sz="0" w:space="0" w:color="auto"/>
                <w:left w:val="none" w:sz="0" w:space="0" w:color="auto"/>
                <w:bottom w:val="none" w:sz="0" w:space="0" w:color="auto"/>
                <w:right w:val="none" w:sz="0" w:space="0" w:color="auto"/>
              </w:divBdr>
              <w:divsChild>
                <w:div w:id="1311324305">
                  <w:marLeft w:val="0"/>
                  <w:marRight w:val="0"/>
                  <w:marTop w:val="0"/>
                  <w:marBottom w:val="0"/>
                  <w:divBdr>
                    <w:top w:val="none" w:sz="0" w:space="0" w:color="auto"/>
                    <w:left w:val="none" w:sz="0" w:space="0" w:color="auto"/>
                    <w:bottom w:val="none" w:sz="0" w:space="0" w:color="auto"/>
                    <w:right w:val="none" w:sz="0" w:space="0" w:color="auto"/>
                  </w:divBdr>
                  <w:divsChild>
                    <w:div w:id="1177690126">
                      <w:marLeft w:val="0"/>
                      <w:marRight w:val="0"/>
                      <w:marTop w:val="0"/>
                      <w:marBottom w:val="0"/>
                      <w:divBdr>
                        <w:top w:val="none" w:sz="0" w:space="0" w:color="auto"/>
                        <w:left w:val="none" w:sz="0" w:space="0" w:color="auto"/>
                        <w:bottom w:val="none" w:sz="0" w:space="0" w:color="auto"/>
                        <w:right w:val="none" w:sz="0" w:space="0" w:color="auto"/>
                      </w:divBdr>
                      <w:divsChild>
                        <w:div w:id="40643075">
                          <w:marLeft w:val="0"/>
                          <w:marRight w:val="0"/>
                          <w:marTop w:val="0"/>
                          <w:marBottom w:val="0"/>
                          <w:divBdr>
                            <w:top w:val="none" w:sz="0" w:space="0" w:color="auto"/>
                            <w:left w:val="none" w:sz="0" w:space="0" w:color="auto"/>
                            <w:bottom w:val="none" w:sz="0" w:space="0" w:color="auto"/>
                            <w:right w:val="none" w:sz="0" w:space="0" w:color="auto"/>
                          </w:divBdr>
                          <w:divsChild>
                            <w:div w:id="962999013">
                              <w:marLeft w:val="0"/>
                              <w:marRight w:val="0"/>
                              <w:marTop w:val="0"/>
                              <w:marBottom w:val="0"/>
                              <w:divBdr>
                                <w:top w:val="none" w:sz="0" w:space="0" w:color="auto"/>
                                <w:left w:val="none" w:sz="0" w:space="0" w:color="auto"/>
                                <w:bottom w:val="none" w:sz="0" w:space="0" w:color="auto"/>
                                <w:right w:val="none" w:sz="0" w:space="0" w:color="auto"/>
                              </w:divBdr>
                              <w:divsChild>
                                <w:div w:id="12254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090231">
      <w:bodyDiv w:val="1"/>
      <w:marLeft w:val="0"/>
      <w:marRight w:val="0"/>
      <w:marTop w:val="0"/>
      <w:marBottom w:val="0"/>
      <w:divBdr>
        <w:top w:val="none" w:sz="0" w:space="0" w:color="auto"/>
        <w:left w:val="none" w:sz="0" w:space="0" w:color="auto"/>
        <w:bottom w:val="none" w:sz="0" w:space="0" w:color="auto"/>
        <w:right w:val="none" w:sz="0" w:space="0" w:color="auto"/>
      </w:divBdr>
    </w:div>
    <w:div w:id="704717368">
      <w:bodyDiv w:val="1"/>
      <w:marLeft w:val="0"/>
      <w:marRight w:val="0"/>
      <w:marTop w:val="0"/>
      <w:marBottom w:val="0"/>
      <w:divBdr>
        <w:top w:val="none" w:sz="0" w:space="0" w:color="auto"/>
        <w:left w:val="none" w:sz="0" w:space="0" w:color="auto"/>
        <w:bottom w:val="none" w:sz="0" w:space="0" w:color="auto"/>
        <w:right w:val="none" w:sz="0" w:space="0" w:color="auto"/>
      </w:divBdr>
    </w:div>
    <w:div w:id="710955296">
      <w:bodyDiv w:val="1"/>
      <w:marLeft w:val="0"/>
      <w:marRight w:val="0"/>
      <w:marTop w:val="0"/>
      <w:marBottom w:val="0"/>
      <w:divBdr>
        <w:top w:val="none" w:sz="0" w:space="0" w:color="auto"/>
        <w:left w:val="none" w:sz="0" w:space="0" w:color="auto"/>
        <w:bottom w:val="none" w:sz="0" w:space="0" w:color="auto"/>
        <w:right w:val="none" w:sz="0" w:space="0" w:color="auto"/>
      </w:divBdr>
    </w:div>
    <w:div w:id="720592913">
      <w:bodyDiv w:val="1"/>
      <w:marLeft w:val="0"/>
      <w:marRight w:val="0"/>
      <w:marTop w:val="0"/>
      <w:marBottom w:val="0"/>
      <w:divBdr>
        <w:top w:val="none" w:sz="0" w:space="0" w:color="auto"/>
        <w:left w:val="none" w:sz="0" w:space="0" w:color="auto"/>
        <w:bottom w:val="none" w:sz="0" w:space="0" w:color="auto"/>
        <w:right w:val="none" w:sz="0" w:space="0" w:color="auto"/>
      </w:divBdr>
      <w:divsChild>
        <w:div w:id="1850217354">
          <w:marLeft w:val="0"/>
          <w:marRight w:val="0"/>
          <w:marTop w:val="0"/>
          <w:marBottom w:val="0"/>
          <w:divBdr>
            <w:top w:val="none" w:sz="0" w:space="0" w:color="auto"/>
            <w:left w:val="none" w:sz="0" w:space="0" w:color="auto"/>
            <w:bottom w:val="none" w:sz="0" w:space="0" w:color="auto"/>
            <w:right w:val="none" w:sz="0" w:space="0" w:color="auto"/>
          </w:divBdr>
          <w:divsChild>
            <w:div w:id="1067462132">
              <w:marLeft w:val="0"/>
              <w:marRight w:val="0"/>
              <w:marTop w:val="0"/>
              <w:marBottom w:val="0"/>
              <w:divBdr>
                <w:top w:val="none" w:sz="0" w:space="0" w:color="auto"/>
                <w:left w:val="none" w:sz="0" w:space="0" w:color="auto"/>
                <w:bottom w:val="none" w:sz="0" w:space="0" w:color="auto"/>
                <w:right w:val="none" w:sz="0" w:space="0" w:color="auto"/>
              </w:divBdr>
              <w:divsChild>
                <w:div w:id="1793282499">
                  <w:marLeft w:val="0"/>
                  <w:marRight w:val="0"/>
                  <w:marTop w:val="0"/>
                  <w:marBottom w:val="0"/>
                  <w:divBdr>
                    <w:top w:val="none" w:sz="0" w:space="0" w:color="auto"/>
                    <w:left w:val="none" w:sz="0" w:space="0" w:color="auto"/>
                    <w:bottom w:val="none" w:sz="0" w:space="0" w:color="auto"/>
                    <w:right w:val="none" w:sz="0" w:space="0" w:color="auto"/>
                  </w:divBdr>
                  <w:divsChild>
                    <w:div w:id="1490320762">
                      <w:marLeft w:val="0"/>
                      <w:marRight w:val="0"/>
                      <w:marTop w:val="0"/>
                      <w:marBottom w:val="0"/>
                      <w:divBdr>
                        <w:top w:val="none" w:sz="0" w:space="0" w:color="auto"/>
                        <w:left w:val="none" w:sz="0" w:space="0" w:color="auto"/>
                        <w:bottom w:val="none" w:sz="0" w:space="0" w:color="auto"/>
                        <w:right w:val="none" w:sz="0" w:space="0" w:color="auto"/>
                      </w:divBdr>
                      <w:divsChild>
                        <w:div w:id="1796169734">
                          <w:marLeft w:val="0"/>
                          <w:marRight w:val="0"/>
                          <w:marTop w:val="0"/>
                          <w:marBottom w:val="0"/>
                          <w:divBdr>
                            <w:top w:val="none" w:sz="0" w:space="0" w:color="auto"/>
                            <w:left w:val="none" w:sz="0" w:space="0" w:color="auto"/>
                            <w:bottom w:val="none" w:sz="0" w:space="0" w:color="auto"/>
                            <w:right w:val="none" w:sz="0" w:space="0" w:color="auto"/>
                          </w:divBdr>
                          <w:divsChild>
                            <w:div w:id="1243684232">
                              <w:marLeft w:val="0"/>
                              <w:marRight w:val="0"/>
                              <w:marTop w:val="0"/>
                              <w:marBottom w:val="0"/>
                              <w:divBdr>
                                <w:top w:val="none" w:sz="0" w:space="0" w:color="auto"/>
                                <w:left w:val="none" w:sz="0" w:space="0" w:color="auto"/>
                                <w:bottom w:val="none" w:sz="0" w:space="0" w:color="auto"/>
                                <w:right w:val="none" w:sz="0" w:space="0" w:color="auto"/>
                              </w:divBdr>
                              <w:divsChild>
                                <w:div w:id="1418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21591">
      <w:bodyDiv w:val="1"/>
      <w:marLeft w:val="0"/>
      <w:marRight w:val="0"/>
      <w:marTop w:val="0"/>
      <w:marBottom w:val="0"/>
      <w:divBdr>
        <w:top w:val="none" w:sz="0" w:space="0" w:color="auto"/>
        <w:left w:val="none" w:sz="0" w:space="0" w:color="auto"/>
        <w:bottom w:val="none" w:sz="0" w:space="0" w:color="auto"/>
        <w:right w:val="none" w:sz="0" w:space="0" w:color="auto"/>
      </w:divBdr>
    </w:div>
    <w:div w:id="733813574">
      <w:bodyDiv w:val="1"/>
      <w:marLeft w:val="0"/>
      <w:marRight w:val="0"/>
      <w:marTop w:val="0"/>
      <w:marBottom w:val="0"/>
      <w:divBdr>
        <w:top w:val="none" w:sz="0" w:space="0" w:color="auto"/>
        <w:left w:val="none" w:sz="0" w:space="0" w:color="auto"/>
        <w:bottom w:val="none" w:sz="0" w:space="0" w:color="auto"/>
        <w:right w:val="none" w:sz="0" w:space="0" w:color="auto"/>
      </w:divBdr>
      <w:divsChild>
        <w:div w:id="1360664272">
          <w:marLeft w:val="0"/>
          <w:marRight w:val="0"/>
          <w:marTop w:val="0"/>
          <w:marBottom w:val="0"/>
          <w:divBdr>
            <w:top w:val="none" w:sz="0" w:space="0" w:color="auto"/>
            <w:left w:val="none" w:sz="0" w:space="0" w:color="auto"/>
            <w:bottom w:val="none" w:sz="0" w:space="0" w:color="auto"/>
            <w:right w:val="none" w:sz="0" w:space="0" w:color="auto"/>
          </w:divBdr>
          <w:divsChild>
            <w:div w:id="924655694">
              <w:marLeft w:val="0"/>
              <w:marRight w:val="0"/>
              <w:marTop w:val="0"/>
              <w:marBottom w:val="0"/>
              <w:divBdr>
                <w:top w:val="none" w:sz="0" w:space="0" w:color="auto"/>
                <w:left w:val="none" w:sz="0" w:space="0" w:color="auto"/>
                <w:bottom w:val="none" w:sz="0" w:space="0" w:color="auto"/>
                <w:right w:val="none" w:sz="0" w:space="0" w:color="auto"/>
              </w:divBdr>
              <w:divsChild>
                <w:div w:id="643004893">
                  <w:marLeft w:val="0"/>
                  <w:marRight w:val="0"/>
                  <w:marTop w:val="0"/>
                  <w:marBottom w:val="0"/>
                  <w:divBdr>
                    <w:top w:val="none" w:sz="0" w:space="0" w:color="auto"/>
                    <w:left w:val="none" w:sz="0" w:space="0" w:color="auto"/>
                    <w:bottom w:val="none" w:sz="0" w:space="0" w:color="auto"/>
                    <w:right w:val="none" w:sz="0" w:space="0" w:color="auto"/>
                  </w:divBdr>
                  <w:divsChild>
                    <w:div w:id="1514152383">
                      <w:marLeft w:val="0"/>
                      <w:marRight w:val="0"/>
                      <w:marTop w:val="0"/>
                      <w:marBottom w:val="0"/>
                      <w:divBdr>
                        <w:top w:val="none" w:sz="0" w:space="0" w:color="auto"/>
                        <w:left w:val="none" w:sz="0" w:space="0" w:color="auto"/>
                        <w:bottom w:val="none" w:sz="0" w:space="0" w:color="auto"/>
                        <w:right w:val="none" w:sz="0" w:space="0" w:color="auto"/>
                      </w:divBdr>
                      <w:divsChild>
                        <w:div w:id="1073237613">
                          <w:marLeft w:val="0"/>
                          <w:marRight w:val="0"/>
                          <w:marTop w:val="0"/>
                          <w:marBottom w:val="0"/>
                          <w:divBdr>
                            <w:top w:val="none" w:sz="0" w:space="0" w:color="auto"/>
                            <w:left w:val="none" w:sz="0" w:space="0" w:color="auto"/>
                            <w:bottom w:val="none" w:sz="0" w:space="0" w:color="auto"/>
                            <w:right w:val="none" w:sz="0" w:space="0" w:color="auto"/>
                          </w:divBdr>
                          <w:divsChild>
                            <w:div w:id="312608927">
                              <w:marLeft w:val="0"/>
                              <w:marRight w:val="0"/>
                              <w:marTop w:val="0"/>
                              <w:marBottom w:val="0"/>
                              <w:divBdr>
                                <w:top w:val="none" w:sz="0" w:space="0" w:color="auto"/>
                                <w:left w:val="none" w:sz="0" w:space="0" w:color="auto"/>
                                <w:bottom w:val="none" w:sz="0" w:space="0" w:color="auto"/>
                                <w:right w:val="none" w:sz="0" w:space="0" w:color="auto"/>
                              </w:divBdr>
                              <w:divsChild>
                                <w:div w:id="1415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19216">
      <w:bodyDiv w:val="1"/>
      <w:marLeft w:val="0"/>
      <w:marRight w:val="0"/>
      <w:marTop w:val="0"/>
      <w:marBottom w:val="0"/>
      <w:divBdr>
        <w:top w:val="none" w:sz="0" w:space="0" w:color="auto"/>
        <w:left w:val="none" w:sz="0" w:space="0" w:color="auto"/>
        <w:bottom w:val="none" w:sz="0" w:space="0" w:color="auto"/>
        <w:right w:val="none" w:sz="0" w:space="0" w:color="auto"/>
      </w:divBdr>
    </w:div>
    <w:div w:id="734938975">
      <w:bodyDiv w:val="1"/>
      <w:marLeft w:val="0"/>
      <w:marRight w:val="0"/>
      <w:marTop w:val="0"/>
      <w:marBottom w:val="0"/>
      <w:divBdr>
        <w:top w:val="none" w:sz="0" w:space="0" w:color="auto"/>
        <w:left w:val="none" w:sz="0" w:space="0" w:color="auto"/>
        <w:bottom w:val="none" w:sz="0" w:space="0" w:color="auto"/>
        <w:right w:val="none" w:sz="0" w:space="0" w:color="auto"/>
      </w:divBdr>
    </w:div>
    <w:div w:id="735589003">
      <w:bodyDiv w:val="1"/>
      <w:marLeft w:val="0"/>
      <w:marRight w:val="0"/>
      <w:marTop w:val="0"/>
      <w:marBottom w:val="0"/>
      <w:divBdr>
        <w:top w:val="none" w:sz="0" w:space="0" w:color="auto"/>
        <w:left w:val="none" w:sz="0" w:space="0" w:color="auto"/>
        <w:bottom w:val="none" w:sz="0" w:space="0" w:color="auto"/>
        <w:right w:val="none" w:sz="0" w:space="0" w:color="auto"/>
      </w:divBdr>
      <w:divsChild>
        <w:div w:id="362295093">
          <w:marLeft w:val="0"/>
          <w:marRight w:val="0"/>
          <w:marTop w:val="0"/>
          <w:marBottom w:val="0"/>
          <w:divBdr>
            <w:top w:val="none" w:sz="0" w:space="0" w:color="auto"/>
            <w:left w:val="none" w:sz="0" w:space="0" w:color="auto"/>
            <w:bottom w:val="none" w:sz="0" w:space="0" w:color="auto"/>
            <w:right w:val="none" w:sz="0" w:space="0" w:color="auto"/>
          </w:divBdr>
          <w:divsChild>
            <w:div w:id="1819105897">
              <w:marLeft w:val="0"/>
              <w:marRight w:val="0"/>
              <w:marTop w:val="0"/>
              <w:marBottom w:val="0"/>
              <w:divBdr>
                <w:top w:val="none" w:sz="0" w:space="0" w:color="auto"/>
                <w:left w:val="none" w:sz="0" w:space="0" w:color="auto"/>
                <w:bottom w:val="none" w:sz="0" w:space="0" w:color="auto"/>
                <w:right w:val="none" w:sz="0" w:space="0" w:color="auto"/>
              </w:divBdr>
              <w:divsChild>
                <w:div w:id="783428283">
                  <w:marLeft w:val="0"/>
                  <w:marRight w:val="0"/>
                  <w:marTop w:val="0"/>
                  <w:marBottom w:val="0"/>
                  <w:divBdr>
                    <w:top w:val="none" w:sz="0" w:space="0" w:color="auto"/>
                    <w:left w:val="none" w:sz="0" w:space="0" w:color="auto"/>
                    <w:bottom w:val="none" w:sz="0" w:space="0" w:color="auto"/>
                    <w:right w:val="none" w:sz="0" w:space="0" w:color="auto"/>
                  </w:divBdr>
                  <w:divsChild>
                    <w:div w:id="1023358534">
                      <w:marLeft w:val="0"/>
                      <w:marRight w:val="0"/>
                      <w:marTop w:val="0"/>
                      <w:marBottom w:val="0"/>
                      <w:divBdr>
                        <w:top w:val="none" w:sz="0" w:space="0" w:color="auto"/>
                        <w:left w:val="none" w:sz="0" w:space="0" w:color="auto"/>
                        <w:bottom w:val="none" w:sz="0" w:space="0" w:color="auto"/>
                        <w:right w:val="none" w:sz="0" w:space="0" w:color="auto"/>
                      </w:divBdr>
                      <w:divsChild>
                        <w:div w:id="1285383767">
                          <w:marLeft w:val="0"/>
                          <w:marRight w:val="0"/>
                          <w:marTop w:val="0"/>
                          <w:marBottom w:val="0"/>
                          <w:divBdr>
                            <w:top w:val="none" w:sz="0" w:space="0" w:color="auto"/>
                            <w:left w:val="none" w:sz="0" w:space="0" w:color="auto"/>
                            <w:bottom w:val="none" w:sz="0" w:space="0" w:color="auto"/>
                            <w:right w:val="none" w:sz="0" w:space="0" w:color="auto"/>
                          </w:divBdr>
                          <w:divsChild>
                            <w:div w:id="705570907">
                              <w:marLeft w:val="0"/>
                              <w:marRight w:val="0"/>
                              <w:marTop w:val="0"/>
                              <w:marBottom w:val="0"/>
                              <w:divBdr>
                                <w:top w:val="none" w:sz="0" w:space="0" w:color="auto"/>
                                <w:left w:val="none" w:sz="0" w:space="0" w:color="auto"/>
                                <w:bottom w:val="none" w:sz="0" w:space="0" w:color="auto"/>
                                <w:right w:val="none" w:sz="0" w:space="0" w:color="auto"/>
                              </w:divBdr>
                              <w:divsChild>
                                <w:div w:id="20116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437595">
      <w:bodyDiv w:val="1"/>
      <w:marLeft w:val="0"/>
      <w:marRight w:val="0"/>
      <w:marTop w:val="0"/>
      <w:marBottom w:val="0"/>
      <w:divBdr>
        <w:top w:val="none" w:sz="0" w:space="0" w:color="auto"/>
        <w:left w:val="none" w:sz="0" w:space="0" w:color="auto"/>
        <w:bottom w:val="none" w:sz="0" w:space="0" w:color="auto"/>
        <w:right w:val="none" w:sz="0" w:space="0" w:color="auto"/>
      </w:divBdr>
    </w:div>
    <w:div w:id="748962524">
      <w:bodyDiv w:val="1"/>
      <w:marLeft w:val="0"/>
      <w:marRight w:val="0"/>
      <w:marTop w:val="0"/>
      <w:marBottom w:val="0"/>
      <w:divBdr>
        <w:top w:val="none" w:sz="0" w:space="0" w:color="auto"/>
        <w:left w:val="none" w:sz="0" w:space="0" w:color="auto"/>
        <w:bottom w:val="none" w:sz="0" w:space="0" w:color="auto"/>
        <w:right w:val="none" w:sz="0" w:space="0" w:color="auto"/>
      </w:divBdr>
    </w:div>
    <w:div w:id="751201871">
      <w:bodyDiv w:val="1"/>
      <w:marLeft w:val="0"/>
      <w:marRight w:val="0"/>
      <w:marTop w:val="0"/>
      <w:marBottom w:val="0"/>
      <w:divBdr>
        <w:top w:val="none" w:sz="0" w:space="0" w:color="auto"/>
        <w:left w:val="none" w:sz="0" w:space="0" w:color="auto"/>
        <w:bottom w:val="none" w:sz="0" w:space="0" w:color="auto"/>
        <w:right w:val="none" w:sz="0" w:space="0" w:color="auto"/>
      </w:divBdr>
    </w:div>
    <w:div w:id="753402578">
      <w:bodyDiv w:val="1"/>
      <w:marLeft w:val="0"/>
      <w:marRight w:val="0"/>
      <w:marTop w:val="0"/>
      <w:marBottom w:val="0"/>
      <w:divBdr>
        <w:top w:val="none" w:sz="0" w:space="0" w:color="auto"/>
        <w:left w:val="none" w:sz="0" w:space="0" w:color="auto"/>
        <w:bottom w:val="none" w:sz="0" w:space="0" w:color="auto"/>
        <w:right w:val="none" w:sz="0" w:space="0" w:color="auto"/>
      </w:divBdr>
    </w:div>
    <w:div w:id="754668743">
      <w:bodyDiv w:val="1"/>
      <w:marLeft w:val="0"/>
      <w:marRight w:val="0"/>
      <w:marTop w:val="0"/>
      <w:marBottom w:val="0"/>
      <w:divBdr>
        <w:top w:val="none" w:sz="0" w:space="0" w:color="auto"/>
        <w:left w:val="none" w:sz="0" w:space="0" w:color="auto"/>
        <w:bottom w:val="none" w:sz="0" w:space="0" w:color="auto"/>
        <w:right w:val="none" w:sz="0" w:space="0" w:color="auto"/>
      </w:divBdr>
    </w:div>
    <w:div w:id="754979607">
      <w:bodyDiv w:val="1"/>
      <w:marLeft w:val="0"/>
      <w:marRight w:val="0"/>
      <w:marTop w:val="0"/>
      <w:marBottom w:val="0"/>
      <w:divBdr>
        <w:top w:val="none" w:sz="0" w:space="0" w:color="auto"/>
        <w:left w:val="none" w:sz="0" w:space="0" w:color="auto"/>
        <w:bottom w:val="none" w:sz="0" w:space="0" w:color="auto"/>
        <w:right w:val="none" w:sz="0" w:space="0" w:color="auto"/>
      </w:divBdr>
      <w:divsChild>
        <w:div w:id="893469175">
          <w:marLeft w:val="0"/>
          <w:marRight w:val="0"/>
          <w:marTop w:val="0"/>
          <w:marBottom w:val="0"/>
          <w:divBdr>
            <w:top w:val="none" w:sz="0" w:space="0" w:color="auto"/>
            <w:left w:val="none" w:sz="0" w:space="0" w:color="auto"/>
            <w:bottom w:val="none" w:sz="0" w:space="0" w:color="auto"/>
            <w:right w:val="none" w:sz="0" w:space="0" w:color="auto"/>
          </w:divBdr>
          <w:divsChild>
            <w:div w:id="557592010">
              <w:marLeft w:val="0"/>
              <w:marRight w:val="0"/>
              <w:marTop w:val="0"/>
              <w:marBottom w:val="0"/>
              <w:divBdr>
                <w:top w:val="none" w:sz="0" w:space="0" w:color="auto"/>
                <w:left w:val="none" w:sz="0" w:space="0" w:color="auto"/>
                <w:bottom w:val="none" w:sz="0" w:space="0" w:color="auto"/>
                <w:right w:val="none" w:sz="0" w:space="0" w:color="auto"/>
              </w:divBdr>
              <w:divsChild>
                <w:div w:id="2043747708">
                  <w:marLeft w:val="0"/>
                  <w:marRight w:val="0"/>
                  <w:marTop w:val="0"/>
                  <w:marBottom w:val="0"/>
                  <w:divBdr>
                    <w:top w:val="none" w:sz="0" w:space="0" w:color="auto"/>
                    <w:left w:val="none" w:sz="0" w:space="0" w:color="auto"/>
                    <w:bottom w:val="none" w:sz="0" w:space="0" w:color="auto"/>
                    <w:right w:val="none" w:sz="0" w:space="0" w:color="auto"/>
                  </w:divBdr>
                  <w:divsChild>
                    <w:div w:id="1763598703">
                      <w:marLeft w:val="0"/>
                      <w:marRight w:val="0"/>
                      <w:marTop w:val="0"/>
                      <w:marBottom w:val="0"/>
                      <w:divBdr>
                        <w:top w:val="none" w:sz="0" w:space="0" w:color="auto"/>
                        <w:left w:val="none" w:sz="0" w:space="0" w:color="auto"/>
                        <w:bottom w:val="none" w:sz="0" w:space="0" w:color="auto"/>
                        <w:right w:val="none" w:sz="0" w:space="0" w:color="auto"/>
                      </w:divBdr>
                      <w:divsChild>
                        <w:div w:id="519709521">
                          <w:marLeft w:val="0"/>
                          <w:marRight w:val="0"/>
                          <w:marTop w:val="0"/>
                          <w:marBottom w:val="0"/>
                          <w:divBdr>
                            <w:top w:val="none" w:sz="0" w:space="0" w:color="auto"/>
                            <w:left w:val="none" w:sz="0" w:space="0" w:color="auto"/>
                            <w:bottom w:val="none" w:sz="0" w:space="0" w:color="auto"/>
                            <w:right w:val="none" w:sz="0" w:space="0" w:color="auto"/>
                          </w:divBdr>
                          <w:divsChild>
                            <w:div w:id="861934684">
                              <w:marLeft w:val="0"/>
                              <w:marRight w:val="0"/>
                              <w:marTop w:val="0"/>
                              <w:marBottom w:val="0"/>
                              <w:divBdr>
                                <w:top w:val="none" w:sz="0" w:space="0" w:color="auto"/>
                                <w:left w:val="none" w:sz="0" w:space="0" w:color="auto"/>
                                <w:bottom w:val="none" w:sz="0" w:space="0" w:color="auto"/>
                                <w:right w:val="none" w:sz="0" w:space="0" w:color="auto"/>
                              </w:divBdr>
                              <w:divsChild>
                                <w:div w:id="1639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285321">
      <w:bodyDiv w:val="1"/>
      <w:marLeft w:val="0"/>
      <w:marRight w:val="0"/>
      <w:marTop w:val="0"/>
      <w:marBottom w:val="0"/>
      <w:divBdr>
        <w:top w:val="none" w:sz="0" w:space="0" w:color="auto"/>
        <w:left w:val="none" w:sz="0" w:space="0" w:color="auto"/>
        <w:bottom w:val="none" w:sz="0" w:space="0" w:color="auto"/>
        <w:right w:val="none" w:sz="0" w:space="0" w:color="auto"/>
      </w:divBdr>
    </w:div>
    <w:div w:id="759719841">
      <w:bodyDiv w:val="1"/>
      <w:marLeft w:val="0"/>
      <w:marRight w:val="0"/>
      <w:marTop w:val="0"/>
      <w:marBottom w:val="0"/>
      <w:divBdr>
        <w:top w:val="none" w:sz="0" w:space="0" w:color="auto"/>
        <w:left w:val="none" w:sz="0" w:space="0" w:color="auto"/>
        <w:bottom w:val="none" w:sz="0" w:space="0" w:color="auto"/>
        <w:right w:val="none" w:sz="0" w:space="0" w:color="auto"/>
      </w:divBdr>
    </w:div>
    <w:div w:id="762409902">
      <w:bodyDiv w:val="1"/>
      <w:marLeft w:val="0"/>
      <w:marRight w:val="0"/>
      <w:marTop w:val="0"/>
      <w:marBottom w:val="0"/>
      <w:divBdr>
        <w:top w:val="none" w:sz="0" w:space="0" w:color="auto"/>
        <w:left w:val="none" w:sz="0" w:space="0" w:color="auto"/>
        <w:bottom w:val="none" w:sz="0" w:space="0" w:color="auto"/>
        <w:right w:val="none" w:sz="0" w:space="0" w:color="auto"/>
      </w:divBdr>
    </w:div>
    <w:div w:id="770393820">
      <w:bodyDiv w:val="1"/>
      <w:marLeft w:val="0"/>
      <w:marRight w:val="0"/>
      <w:marTop w:val="0"/>
      <w:marBottom w:val="0"/>
      <w:divBdr>
        <w:top w:val="none" w:sz="0" w:space="0" w:color="auto"/>
        <w:left w:val="none" w:sz="0" w:space="0" w:color="auto"/>
        <w:bottom w:val="none" w:sz="0" w:space="0" w:color="auto"/>
        <w:right w:val="none" w:sz="0" w:space="0" w:color="auto"/>
      </w:divBdr>
    </w:div>
    <w:div w:id="773596255">
      <w:bodyDiv w:val="1"/>
      <w:marLeft w:val="0"/>
      <w:marRight w:val="0"/>
      <w:marTop w:val="0"/>
      <w:marBottom w:val="0"/>
      <w:divBdr>
        <w:top w:val="none" w:sz="0" w:space="0" w:color="auto"/>
        <w:left w:val="none" w:sz="0" w:space="0" w:color="auto"/>
        <w:bottom w:val="none" w:sz="0" w:space="0" w:color="auto"/>
        <w:right w:val="none" w:sz="0" w:space="0" w:color="auto"/>
      </w:divBdr>
    </w:div>
    <w:div w:id="777333241">
      <w:bodyDiv w:val="1"/>
      <w:marLeft w:val="0"/>
      <w:marRight w:val="0"/>
      <w:marTop w:val="0"/>
      <w:marBottom w:val="0"/>
      <w:divBdr>
        <w:top w:val="none" w:sz="0" w:space="0" w:color="auto"/>
        <w:left w:val="none" w:sz="0" w:space="0" w:color="auto"/>
        <w:bottom w:val="none" w:sz="0" w:space="0" w:color="auto"/>
        <w:right w:val="none" w:sz="0" w:space="0" w:color="auto"/>
      </w:divBdr>
    </w:div>
    <w:div w:id="780956298">
      <w:bodyDiv w:val="1"/>
      <w:marLeft w:val="0"/>
      <w:marRight w:val="0"/>
      <w:marTop w:val="0"/>
      <w:marBottom w:val="0"/>
      <w:divBdr>
        <w:top w:val="none" w:sz="0" w:space="0" w:color="auto"/>
        <w:left w:val="none" w:sz="0" w:space="0" w:color="auto"/>
        <w:bottom w:val="none" w:sz="0" w:space="0" w:color="auto"/>
        <w:right w:val="none" w:sz="0" w:space="0" w:color="auto"/>
      </w:divBdr>
    </w:div>
    <w:div w:id="781923404">
      <w:bodyDiv w:val="1"/>
      <w:marLeft w:val="0"/>
      <w:marRight w:val="0"/>
      <w:marTop w:val="0"/>
      <w:marBottom w:val="0"/>
      <w:divBdr>
        <w:top w:val="none" w:sz="0" w:space="0" w:color="auto"/>
        <w:left w:val="none" w:sz="0" w:space="0" w:color="auto"/>
        <w:bottom w:val="none" w:sz="0" w:space="0" w:color="auto"/>
        <w:right w:val="none" w:sz="0" w:space="0" w:color="auto"/>
      </w:divBdr>
      <w:divsChild>
        <w:div w:id="1001543057">
          <w:marLeft w:val="0"/>
          <w:marRight w:val="0"/>
          <w:marTop w:val="0"/>
          <w:marBottom w:val="0"/>
          <w:divBdr>
            <w:top w:val="none" w:sz="0" w:space="0" w:color="auto"/>
            <w:left w:val="none" w:sz="0" w:space="0" w:color="auto"/>
            <w:bottom w:val="none" w:sz="0" w:space="0" w:color="auto"/>
            <w:right w:val="none" w:sz="0" w:space="0" w:color="auto"/>
          </w:divBdr>
          <w:divsChild>
            <w:div w:id="1599867032">
              <w:marLeft w:val="0"/>
              <w:marRight w:val="0"/>
              <w:marTop w:val="0"/>
              <w:marBottom w:val="0"/>
              <w:divBdr>
                <w:top w:val="none" w:sz="0" w:space="0" w:color="auto"/>
                <w:left w:val="none" w:sz="0" w:space="0" w:color="auto"/>
                <w:bottom w:val="none" w:sz="0" w:space="0" w:color="auto"/>
                <w:right w:val="none" w:sz="0" w:space="0" w:color="auto"/>
              </w:divBdr>
              <w:divsChild>
                <w:div w:id="101003053">
                  <w:marLeft w:val="0"/>
                  <w:marRight w:val="0"/>
                  <w:marTop w:val="0"/>
                  <w:marBottom w:val="0"/>
                  <w:divBdr>
                    <w:top w:val="none" w:sz="0" w:space="0" w:color="auto"/>
                    <w:left w:val="none" w:sz="0" w:space="0" w:color="auto"/>
                    <w:bottom w:val="none" w:sz="0" w:space="0" w:color="auto"/>
                    <w:right w:val="none" w:sz="0" w:space="0" w:color="auto"/>
                  </w:divBdr>
                  <w:divsChild>
                    <w:div w:id="340815323">
                      <w:marLeft w:val="0"/>
                      <w:marRight w:val="0"/>
                      <w:marTop w:val="0"/>
                      <w:marBottom w:val="0"/>
                      <w:divBdr>
                        <w:top w:val="none" w:sz="0" w:space="0" w:color="auto"/>
                        <w:left w:val="none" w:sz="0" w:space="0" w:color="auto"/>
                        <w:bottom w:val="none" w:sz="0" w:space="0" w:color="auto"/>
                        <w:right w:val="none" w:sz="0" w:space="0" w:color="auto"/>
                      </w:divBdr>
                      <w:divsChild>
                        <w:div w:id="1265846911">
                          <w:marLeft w:val="0"/>
                          <w:marRight w:val="0"/>
                          <w:marTop w:val="0"/>
                          <w:marBottom w:val="0"/>
                          <w:divBdr>
                            <w:top w:val="none" w:sz="0" w:space="0" w:color="auto"/>
                            <w:left w:val="none" w:sz="0" w:space="0" w:color="auto"/>
                            <w:bottom w:val="none" w:sz="0" w:space="0" w:color="auto"/>
                            <w:right w:val="none" w:sz="0" w:space="0" w:color="auto"/>
                          </w:divBdr>
                          <w:divsChild>
                            <w:div w:id="659963944">
                              <w:marLeft w:val="0"/>
                              <w:marRight w:val="0"/>
                              <w:marTop w:val="0"/>
                              <w:marBottom w:val="0"/>
                              <w:divBdr>
                                <w:top w:val="none" w:sz="0" w:space="0" w:color="auto"/>
                                <w:left w:val="none" w:sz="0" w:space="0" w:color="auto"/>
                                <w:bottom w:val="none" w:sz="0" w:space="0" w:color="auto"/>
                                <w:right w:val="none" w:sz="0" w:space="0" w:color="auto"/>
                              </w:divBdr>
                              <w:divsChild>
                                <w:div w:id="1799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90134">
      <w:bodyDiv w:val="1"/>
      <w:marLeft w:val="0"/>
      <w:marRight w:val="0"/>
      <w:marTop w:val="0"/>
      <w:marBottom w:val="0"/>
      <w:divBdr>
        <w:top w:val="none" w:sz="0" w:space="0" w:color="auto"/>
        <w:left w:val="none" w:sz="0" w:space="0" w:color="auto"/>
        <w:bottom w:val="none" w:sz="0" w:space="0" w:color="auto"/>
        <w:right w:val="none" w:sz="0" w:space="0" w:color="auto"/>
      </w:divBdr>
    </w:div>
    <w:div w:id="800927003">
      <w:bodyDiv w:val="1"/>
      <w:marLeft w:val="0"/>
      <w:marRight w:val="0"/>
      <w:marTop w:val="0"/>
      <w:marBottom w:val="0"/>
      <w:divBdr>
        <w:top w:val="none" w:sz="0" w:space="0" w:color="auto"/>
        <w:left w:val="none" w:sz="0" w:space="0" w:color="auto"/>
        <w:bottom w:val="none" w:sz="0" w:space="0" w:color="auto"/>
        <w:right w:val="none" w:sz="0" w:space="0" w:color="auto"/>
      </w:divBdr>
    </w:div>
    <w:div w:id="8062382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80">
          <w:marLeft w:val="0"/>
          <w:marRight w:val="0"/>
          <w:marTop w:val="0"/>
          <w:marBottom w:val="0"/>
          <w:divBdr>
            <w:top w:val="none" w:sz="0" w:space="0" w:color="auto"/>
            <w:left w:val="none" w:sz="0" w:space="0" w:color="auto"/>
            <w:bottom w:val="none" w:sz="0" w:space="0" w:color="auto"/>
            <w:right w:val="none" w:sz="0" w:space="0" w:color="auto"/>
          </w:divBdr>
        </w:div>
      </w:divsChild>
    </w:div>
    <w:div w:id="807865445">
      <w:bodyDiv w:val="1"/>
      <w:marLeft w:val="0"/>
      <w:marRight w:val="0"/>
      <w:marTop w:val="0"/>
      <w:marBottom w:val="0"/>
      <w:divBdr>
        <w:top w:val="none" w:sz="0" w:space="0" w:color="auto"/>
        <w:left w:val="none" w:sz="0" w:space="0" w:color="auto"/>
        <w:bottom w:val="none" w:sz="0" w:space="0" w:color="auto"/>
        <w:right w:val="none" w:sz="0" w:space="0" w:color="auto"/>
      </w:divBdr>
    </w:div>
    <w:div w:id="809900883">
      <w:bodyDiv w:val="1"/>
      <w:marLeft w:val="0"/>
      <w:marRight w:val="0"/>
      <w:marTop w:val="0"/>
      <w:marBottom w:val="0"/>
      <w:divBdr>
        <w:top w:val="none" w:sz="0" w:space="0" w:color="auto"/>
        <w:left w:val="none" w:sz="0" w:space="0" w:color="auto"/>
        <w:bottom w:val="none" w:sz="0" w:space="0" w:color="auto"/>
        <w:right w:val="none" w:sz="0" w:space="0" w:color="auto"/>
      </w:divBdr>
    </w:div>
    <w:div w:id="810439547">
      <w:bodyDiv w:val="1"/>
      <w:marLeft w:val="0"/>
      <w:marRight w:val="0"/>
      <w:marTop w:val="0"/>
      <w:marBottom w:val="0"/>
      <w:divBdr>
        <w:top w:val="none" w:sz="0" w:space="0" w:color="auto"/>
        <w:left w:val="none" w:sz="0" w:space="0" w:color="auto"/>
        <w:bottom w:val="none" w:sz="0" w:space="0" w:color="auto"/>
        <w:right w:val="none" w:sz="0" w:space="0" w:color="auto"/>
      </w:divBdr>
      <w:divsChild>
        <w:div w:id="1515420849">
          <w:marLeft w:val="0"/>
          <w:marRight w:val="0"/>
          <w:marTop w:val="0"/>
          <w:marBottom w:val="0"/>
          <w:divBdr>
            <w:top w:val="none" w:sz="0" w:space="0" w:color="auto"/>
            <w:left w:val="none" w:sz="0" w:space="0" w:color="auto"/>
            <w:bottom w:val="none" w:sz="0" w:space="0" w:color="auto"/>
            <w:right w:val="none" w:sz="0" w:space="0" w:color="auto"/>
          </w:divBdr>
          <w:divsChild>
            <w:div w:id="431165673">
              <w:marLeft w:val="0"/>
              <w:marRight w:val="0"/>
              <w:marTop w:val="0"/>
              <w:marBottom w:val="0"/>
              <w:divBdr>
                <w:top w:val="none" w:sz="0" w:space="0" w:color="auto"/>
                <w:left w:val="none" w:sz="0" w:space="0" w:color="auto"/>
                <w:bottom w:val="none" w:sz="0" w:space="0" w:color="auto"/>
                <w:right w:val="none" w:sz="0" w:space="0" w:color="auto"/>
              </w:divBdr>
              <w:divsChild>
                <w:div w:id="646473102">
                  <w:marLeft w:val="0"/>
                  <w:marRight w:val="0"/>
                  <w:marTop w:val="0"/>
                  <w:marBottom w:val="0"/>
                  <w:divBdr>
                    <w:top w:val="none" w:sz="0" w:space="0" w:color="auto"/>
                    <w:left w:val="none" w:sz="0" w:space="0" w:color="auto"/>
                    <w:bottom w:val="none" w:sz="0" w:space="0" w:color="auto"/>
                    <w:right w:val="none" w:sz="0" w:space="0" w:color="auto"/>
                  </w:divBdr>
                  <w:divsChild>
                    <w:div w:id="205608460">
                      <w:marLeft w:val="0"/>
                      <w:marRight w:val="0"/>
                      <w:marTop w:val="0"/>
                      <w:marBottom w:val="0"/>
                      <w:divBdr>
                        <w:top w:val="none" w:sz="0" w:space="0" w:color="auto"/>
                        <w:left w:val="none" w:sz="0" w:space="0" w:color="auto"/>
                        <w:bottom w:val="none" w:sz="0" w:space="0" w:color="auto"/>
                        <w:right w:val="none" w:sz="0" w:space="0" w:color="auto"/>
                      </w:divBdr>
                      <w:divsChild>
                        <w:div w:id="1150709151">
                          <w:marLeft w:val="0"/>
                          <w:marRight w:val="0"/>
                          <w:marTop w:val="0"/>
                          <w:marBottom w:val="0"/>
                          <w:divBdr>
                            <w:top w:val="none" w:sz="0" w:space="0" w:color="auto"/>
                            <w:left w:val="none" w:sz="0" w:space="0" w:color="auto"/>
                            <w:bottom w:val="none" w:sz="0" w:space="0" w:color="auto"/>
                            <w:right w:val="none" w:sz="0" w:space="0" w:color="auto"/>
                          </w:divBdr>
                          <w:divsChild>
                            <w:div w:id="1546600010">
                              <w:marLeft w:val="0"/>
                              <w:marRight w:val="0"/>
                              <w:marTop w:val="0"/>
                              <w:marBottom w:val="0"/>
                              <w:divBdr>
                                <w:top w:val="none" w:sz="0" w:space="0" w:color="auto"/>
                                <w:left w:val="none" w:sz="0" w:space="0" w:color="auto"/>
                                <w:bottom w:val="none" w:sz="0" w:space="0" w:color="auto"/>
                                <w:right w:val="none" w:sz="0" w:space="0" w:color="auto"/>
                              </w:divBdr>
                              <w:divsChild>
                                <w:div w:id="856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975088">
      <w:bodyDiv w:val="1"/>
      <w:marLeft w:val="0"/>
      <w:marRight w:val="0"/>
      <w:marTop w:val="0"/>
      <w:marBottom w:val="0"/>
      <w:divBdr>
        <w:top w:val="none" w:sz="0" w:space="0" w:color="auto"/>
        <w:left w:val="none" w:sz="0" w:space="0" w:color="auto"/>
        <w:bottom w:val="none" w:sz="0" w:space="0" w:color="auto"/>
        <w:right w:val="none" w:sz="0" w:space="0" w:color="auto"/>
      </w:divBdr>
    </w:div>
    <w:div w:id="837115196">
      <w:bodyDiv w:val="1"/>
      <w:marLeft w:val="0"/>
      <w:marRight w:val="0"/>
      <w:marTop w:val="0"/>
      <w:marBottom w:val="0"/>
      <w:divBdr>
        <w:top w:val="none" w:sz="0" w:space="0" w:color="auto"/>
        <w:left w:val="none" w:sz="0" w:space="0" w:color="auto"/>
        <w:bottom w:val="none" w:sz="0" w:space="0" w:color="auto"/>
        <w:right w:val="none" w:sz="0" w:space="0" w:color="auto"/>
      </w:divBdr>
    </w:div>
    <w:div w:id="837772458">
      <w:bodyDiv w:val="1"/>
      <w:marLeft w:val="0"/>
      <w:marRight w:val="0"/>
      <w:marTop w:val="0"/>
      <w:marBottom w:val="0"/>
      <w:divBdr>
        <w:top w:val="none" w:sz="0" w:space="0" w:color="auto"/>
        <w:left w:val="none" w:sz="0" w:space="0" w:color="auto"/>
        <w:bottom w:val="none" w:sz="0" w:space="0" w:color="auto"/>
        <w:right w:val="none" w:sz="0" w:space="0" w:color="auto"/>
      </w:divBdr>
    </w:div>
    <w:div w:id="851645153">
      <w:bodyDiv w:val="1"/>
      <w:marLeft w:val="0"/>
      <w:marRight w:val="0"/>
      <w:marTop w:val="0"/>
      <w:marBottom w:val="0"/>
      <w:divBdr>
        <w:top w:val="none" w:sz="0" w:space="0" w:color="auto"/>
        <w:left w:val="none" w:sz="0" w:space="0" w:color="auto"/>
        <w:bottom w:val="none" w:sz="0" w:space="0" w:color="auto"/>
        <w:right w:val="none" w:sz="0" w:space="0" w:color="auto"/>
      </w:divBdr>
    </w:div>
    <w:div w:id="854077264">
      <w:bodyDiv w:val="1"/>
      <w:marLeft w:val="0"/>
      <w:marRight w:val="0"/>
      <w:marTop w:val="0"/>
      <w:marBottom w:val="0"/>
      <w:divBdr>
        <w:top w:val="none" w:sz="0" w:space="0" w:color="auto"/>
        <w:left w:val="none" w:sz="0" w:space="0" w:color="auto"/>
        <w:bottom w:val="none" w:sz="0" w:space="0" w:color="auto"/>
        <w:right w:val="none" w:sz="0" w:space="0" w:color="auto"/>
      </w:divBdr>
    </w:div>
    <w:div w:id="854658070">
      <w:bodyDiv w:val="1"/>
      <w:marLeft w:val="0"/>
      <w:marRight w:val="0"/>
      <w:marTop w:val="0"/>
      <w:marBottom w:val="0"/>
      <w:divBdr>
        <w:top w:val="none" w:sz="0" w:space="0" w:color="auto"/>
        <w:left w:val="none" w:sz="0" w:space="0" w:color="auto"/>
        <w:bottom w:val="none" w:sz="0" w:space="0" w:color="auto"/>
        <w:right w:val="none" w:sz="0" w:space="0" w:color="auto"/>
      </w:divBdr>
    </w:div>
    <w:div w:id="860781100">
      <w:bodyDiv w:val="1"/>
      <w:marLeft w:val="0"/>
      <w:marRight w:val="0"/>
      <w:marTop w:val="0"/>
      <w:marBottom w:val="0"/>
      <w:divBdr>
        <w:top w:val="none" w:sz="0" w:space="0" w:color="auto"/>
        <w:left w:val="none" w:sz="0" w:space="0" w:color="auto"/>
        <w:bottom w:val="none" w:sz="0" w:space="0" w:color="auto"/>
        <w:right w:val="none" w:sz="0" w:space="0" w:color="auto"/>
      </w:divBdr>
      <w:divsChild>
        <w:div w:id="976256994">
          <w:marLeft w:val="0"/>
          <w:marRight w:val="0"/>
          <w:marTop w:val="0"/>
          <w:marBottom w:val="0"/>
          <w:divBdr>
            <w:top w:val="none" w:sz="0" w:space="0" w:color="auto"/>
            <w:left w:val="none" w:sz="0" w:space="0" w:color="auto"/>
            <w:bottom w:val="none" w:sz="0" w:space="0" w:color="auto"/>
            <w:right w:val="none" w:sz="0" w:space="0" w:color="auto"/>
          </w:divBdr>
          <w:divsChild>
            <w:div w:id="998581012">
              <w:marLeft w:val="0"/>
              <w:marRight w:val="0"/>
              <w:marTop w:val="0"/>
              <w:marBottom w:val="0"/>
              <w:divBdr>
                <w:top w:val="none" w:sz="0" w:space="0" w:color="auto"/>
                <w:left w:val="none" w:sz="0" w:space="0" w:color="auto"/>
                <w:bottom w:val="none" w:sz="0" w:space="0" w:color="auto"/>
                <w:right w:val="none" w:sz="0" w:space="0" w:color="auto"/>
              </w:divBdr>
              <w:divsChild>
                <w:div w:id="672613926">
                  <w:marLeft w:val="0"/>
                  <w:marRight w:val="0"/>
                  <w:marTop w:val="0"/>
                  <w:marBottom w:val="0"/>
                  <w:divBdr>
                    <w:top w:val="none" w:sz="0" w:space="0" w:color="auto"/>
                    <w:left w:val="none" w:sz="0" w:space="0" w:color="auto"/>
                    <w:bottom w:val="none" w:sz="0" w:space="0" w:color="auto"/>
                    <w:right w:val="none" w:sz="0" w:space="0" w:color="auto"/>
                  </w:divBdr>
                  <w:divsChild>
                    <w:div w:id="849757150">
                      <w:marLeft w:val="0"/>
                      <w:marRight w:val="0"/>
                      <w:marTop w:val="0"/>
                      <w:marBottom w:val="0"/>
                      <w:divBdr>
                        <w:top w:val="none" w:sz="0" w:space="0" w:color="auto"/>
                        <w:left w:val="none" w:sz="0" w:space="0" w:color="auto"/>
                        <w:bottom w:val="none" w:sz="0" w:space="0" w:color="auto"/>
                        <w:right w:val="none" w:sz="0" w:space="0" w:color="auto"/>
                      </w:divBdr>
                      <w:divsChild>
                        <w:div w:id="940994045">
                          <w:marLeft w:val="0"/>
                          <w:marRight w:val="0"/>
                          <w:marTop w:val="0"/>
                          <w:marBottom w:val="0"/>
                          <w:divBdr>
                            <w:top w:val="none" w:sz="0" w:space="0" w:color="auto"/>
                            <w:left w:val="none" w:sz="0" w:space="0" w:color="auto"/>
                            <w:bottom w:val="none" w:sz="0" w:space="0" w:color="auto"/>
                            <w:right w:val="none" w:sz="0" w:space="0" w:color="auto"/>
                          </w:divBdr>
                          <w:divsChild>
                            <w:div w:id="1845507534">
                              <w:marLeft w:val="0"/>
                              <w:marRight w:val="0"/>
                              <w:marTop w:val="0"/>
                              <w:marBottom w:val="0"/>
                              <w:divBdr>
                                <w:top w:val="none" w:sz="0" w:space="0" w:color="auto"/>
                                <w:left w:val="none" w:sz="0" w:space="0" w:color="auto"/>
                                <w:bottom w:val="none" w:sz="0" w:space="0" w:color="auto"/>
                                <w:right w:val="none" w:sz="0" w:space="0" w:color="auto"/>
                              </w:divBdr>
                              <w:divsChild>
                                <w:div w:id="1875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26530">
      <w:bodyDiv w:val="1"/>
      <w:marLeft w:val="0"/>
      <w:marRight w:val="0"/>
      <w:marTop w:val="0"/>
      <w:marBottom w:val="0"/>
      <w:divBdr>
        <w:top w:val="none" w:sz="0" w:space="0" w:color="auto"/>
        <w:left w:val="none" w:sz="0" w:space="0" w:color="auto"/>
        <w:bottom w:val="none" w:sz="0" w:space="0" w:color="auto"/>
        <w:right w:val="none" w:sz="0" w:space="0" w:color="auto"/>
      </w:divBdr>
    </w:div>
    <w:div w:id="874316129">
      <w:bodyDiv w:val="1"/>
      <w:marLeft w:val="0"/>
      <w:marRight w:val="0"/>
      <w:marTop w:val="0"/>
      <w:marBottom w:val="0"/>
      <w:divBdr>
        <w:top w:val="none" w:sz="0" w:space="0" w:color="auto"/>
        <w:left w:val="none" w:sz="0" w:space="0" w:color="auto"/>
        <w:bottom w:val="none" w:sz="0" w:space="0" w:color="auto"/>
        <w:right w:val="none" w:sz="0" w:space="0" w:color="auto"/>
      </w:divBdr>
      <w:divsChild>
        <w:div w:id="1872642808">
          <w:marLeft w:val="0"/>
          <w:marRight w:val="0"/>
          <w:marTop w:val="0"/>
          <w:marBottom w:val="0"/>
          <w:divBdr>
            <w:top w:val="none" w:sz="0" w:space="0" w:color="auto"/>
            <w:left w:val="none" w:sz="0" w:space="0" w:color="auto"/>
            <w:bottom w:val="none" w:sz="0" w:space="0" w:color="auto"/>
            <w:right w:val="none" w:sz="0" w:space="0" w:color="auto"/>
          </w:divBdr>
          <w:divsChild>
            <w:div w:id="91438187">
              <w:marLeft w:val="0"/>
              <w:marRight w:val="0"/>
              <w:marTop w:val="0"/>
              <w:marBottom w:val="0"/>
              <w:divBdr>
                <w:top w:val="none" w:sz="0" w:space="0" w:color="auto"/>
                <w:left w:val="none" w:sz="0" w:space="0" w:color="auto"/>
                <w:bottom w:val="none" w:sz="0" w:space="0" w:color="auto"/>
                <w:right w:val="none" w:sz="0" w:space="0" w:color="auto"/>
              </w:divBdr>
              <w:divsChild>
                <w:div w:id="1099637172">
                  <w:marLeft w:val="0"/>
                  <w:marRight w:val="0"/>
                  <w:marTop w:val="0"/>
                  <w:marBottom w:val="0"/>
                  <w:divBdr>
                    <w:top w:val="none" w:sz="0" w:space="0" w:color="auto"/>
                    <w:left w:val="none" w:sz="0" w:space="0" w:color="auto"/>
                    <w:bottom w:val="none" w:sz="0" w:space="0" w:color="auto"/>
                    <w:right w:val="none" w:sz="0" w:space="0" w:color="auto"/>
                  </w:divBdr>
                  <w:divsChild>
                    <w:div w:id="278419440">
                      <w:marLeft w:val="0"/>
                      <w:marRight w:val="0"/>
                      <w:marTop w:val="0"/>
                      <w:marBottom w:val="0"/>
                      <w:divBdr>
                        <w:top w:val="none" w:sz="0" w:space="0" w:color="auto"/>
                        <w:left w:val="none" w:sz="0" w:space="0" w:color="auto"/>
                        <w:bottom w:val="none" w:sz="0" w:space="0" w:color="auto"/>
                        <w:right w:val="none" w:sz="0" w:space="0" w:color="auto"/>
                      </w:divBdr>
                      <w:divsChild>
                        <w:div w:id="1810778908">
                          <w:marLeft w:val="0"/>
                          <w:marRight w:val="0"/>
                          <w:marTop w:val="0"/>
                          <w:marBottom w:val="0"/>
                          <w:divBdr>
                            <w:top w:val="none" w:sz="0" w:space="0" w:color="auto"/>
                            <w:left w:val="none" w:sz="0" w:space="0" w:color="auto"/>
                            <w:bottom w:val="none" w:sz="0" w:space="0" w:color="auto"/>
                            <w:right w:val="none" w:sz="0" w:space="0" w:color="auto"/>
                          </w:divBdr>
                          <w:divsChild>
                            <w:div w:id="369846933">
                              <w:marLeft w:val="0"/>
                              <w:marRight w:val="0"/>
                              <w:marTop w:val="0"/>
                              <w:marBottom w:val="0"/>
                              <w:divBdr>
                                <w:top w:val="none" w:sz="0" w:space="0" w:color="auto"/>
                                <w:left w:val="none" w:sz="0" w:space="0" w:color="auto"/>
                                <w:bottom w:val="none" w:sz="0" w:space="0" w:color="auto"/>
                                <w:right w:val="none" w:sz="0" w:space="0" w:color="auto"/>
                              </w:divBdr>
                              <w:divsChild>
                                <w:div w:id="16663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78009">
      <w:bodyDiv w:val="1"/>
      <w:marLeft w:val="0"/>
      <w:marRight w:val="0"/>
      <w:marTop w:val="0"/>
      <w:marBottom w:val="0"/>
      <w:divBdr>
        <w:top w:val="none" w:sz="0" w:space="0" w:color="auto"/>
        <w:left w:val="none" w:sz="0" w:space="0" w:color="auto"/>
        <w:bottom w:val="none" w:sz="0" w:space="0" w:color="auto"/>
        <w:right w:val="none" w:sz="0" w:space="0" w:color="auto"/>
      </w:divBdr>
    </w:div>
    <w:div w:id="882445979">
      <w:bodyDiv w:val="1"/>
      <w:marLeft w:val="0"/>
      <w:marRight w:val="0"/>
      <w:marTop w:val="0"/>
      <w:marBottom w:val="0"/>
      <w:divBdr>
        <w:top w:val="none" w:sz="0" w:space="0" w:color="auto"/>
        <w:left w:val="none" w:sz="0" w:space="0" w:color="auto"/>
        <w:bottom w:val="none" w:sz="0" w:space="0" w:color="auto"/>
        <w:right w:val="none" w:sz="0" w:space="0" w:color="auto"/>
      </w:divBdr>
    </w:div>
    <w:div w:id="884174914">
      <w:bodyDiv w:val="1"/>
      <w:marLeft w:val="0"/>
      <w:marRight w:val="0"/>
      <w:marTop w:val="0"/>
      <w:marBottom w:val="0"/>
      <w:divBdr>
        <w:top w:val="none" w:sz="0" w:space="0" w:color="auto"/>
        <w:left w:val="none" w:sz="0" w:space="0" w:color="auto"/>
        <w:bottom w:val="none" w:sz="0" w:space="0" w:color="auto"/>
        <w:right w:val="none" w:sz="0" w:space="0" w:color="auto"/>
      </w:divBdr>
      <w:divsChild>
        <w:div w:id="1050567068">
          <w:marLeft w:val="0"/>
          <w:marRight w:val="0"/>
          <w:marTop w:val="0"/>
          <w:marBottom w:val="0"/>
          <w:divBdr>
            <w:top w:val="none" w:sz="0" w:space="0" w:color="auto"/>
            <w:left w:val="none" w:sz="0" w:space="0" w:color="auto"/>
            <w:bottom w:val="none" w:sz="0" w:space="0" w:color="auto"/>
            <w:right w:val="none" w:sz="0" w:space="0" w:color="auto"/>
          </w:divBdr>
          <w:divsChild>
            <w:div w:id="128479375">
              <w:marLeft w:val="0"/>
              <w:marRight w:val="0"/>
              <w:marTop w:val="0"/>
              <w:marBottom w:val="0"/>
              <w:divBdr>
                <w:top w:val="none" w:sz="0" w:space="0" w:color="auto"/>
                <w:left w:val="none" w:sz="0" w:space="0" w:color="auto"/>
                <w:bottom w:val="none" w:sz="0" w:space="0" w:color="auto"/>
                <w:right w:val="none" w:sz="0" w:space="0" w:color="auto"/>
              </w:divBdr>
              <w:divsChild>
                <w:div w:id="1363898903">
                  <w:marLeft w:val="0"/>
                  <w:marRight w:val="0"/>
                  <w:marTop w:val="0"/>
                  <w:marBottom w:val="0"/>
                  <w:divBdr>
                    <w:top w:val="none" w:sz="0" w:space="0" w:color="auto"/>
                    <w:left w:val="none" w:sz="0" w:space="0" w:color="auto"/>
                    <w:bottom w:val="none" w:sz="0" w:space="0" w:color="auto"/>
                    <w:right w:val="none" w:sz="0" w:space="0" w:color="auto"/>
                  </w:divBdr>
                  <w:divsChild>
                    <w:div w:id="447550781">
                      <w:marLeft w:val="0"/>
                      <w:marRight w:val="0"/>
                      <w:marTop w:val="0"/>
                      <w:marBottom w:val="0"/>
                      <w:divBdr>
                        <w:top w:val="none" w:sz="0" w:space="0" w:color="auto"/>
                        <w:left w:val="none" w:sz="0" w:space="0" w:color="auto"/>
                        <w:bottom w:val="none" w:sz="0" w:space="0" w:color="auto"/>
                        <w:right w:val="none" w:sz="0" w:space="0" w:color="auto"/>
                      </w:divBdr>
                      <w:divsChild>
                        <w:div w:id="550936">
                          <w:marLeft w:val="0"/>
                          <w:marRight w:val="0"/>
                          <w:marTop w:val="0"/>
                          <w:marBottom w:val="0"/>
                          <w:divBdr>
                            <w:top w:val="none" w:sz="0" w:space="0" w:color="auto"/>
                            <w:left w:val="none" w:sz="0" w:space="0" w:color="auto"/>
                            <w:bottom w:val="none" w:sz="0" w:space="0" w:color="auto"/>
                            <w:right w:val="none" w:sz="0" w:space="0" w:color="auto"/>
                          </w:divBdr>
                          <w:divsChild>
                            <w:div w:id="288630893">
                              <w:marLeft w:val="0"/>
                              <w:marRight w:val="0"/>
                              <w:marTop w:val="0"/>
                              <w:marBottom w:val="0"/>
                              <w:divBdr>
                                <w:top w:val="none" w:sz="0" w:space="0" w:color="auto"/>
                                <w:left w:val="none" w:sz="0" w:space="0" w:color="auto"/>
                                <w:bottom w:val="none" w:sz="0" w:space="0" w:color="auto"/>
                                <w:right w:val="none" w:sz="0" w:space="0" w:color="auto"/>
                              </w:divBdr>
                              <w:divsChild>
                                <w:div w:id="4047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138866">
      <w:bodyDiv w:val="1"/>
      <w:marLeft w:val="0"/>
      <w:marRight w:val="0"/>
      <w:marTop w:val="0"/>
      <w:marBottom w:val="0"/>
      <w:divBdr>
        <w:top w:val="none" w:sz="0" w:space="0" w:color="auto"/>
        <w:left w:val="none" w:sz="0" w:space="0" w:color="auto"/>
        <w:bottom w:val="none" w:sz="0" w:space="0" w:color="auto"/>
        <w:right w:val="none" w:sz="0" w:space="0" w:color="auto"/>
      </w:divBdr>
    </w:div>
    <w:div w:id="892544111">
      <w:bodyDiv w:val="1"/>
      <w:marLeft w:val="0"/>
      <w:marRight w:val="0"/>
      <w:marTop w:val="0"/>
      <w:marBottom w:val="0"/>
      <w:divBdr>
        <w:top w:val="none" w:sz="0" w:space="0" w:color="auto"/>
        <w:left w:val="none" w:sz="0" w:space="0" w:color="auto"/>
        <w:bottom w:val="none" w:sz="0" w:space="0" w:color="auto"/>
        <w:right w:val="none" w:sz="0" w:space="0" w:color="auto"/>
      </w:divBdr>
    </w:div>
    <w:div w:id="894396351">
      <w:bodyDiv w:val="1"/>
      <w:marLeft w:val="0"/>
      <w:marRight w:val="0"/>
      <w:marTop w:val="0"/>
      <w:marBottom w:val="0"/>
      <w:divBdr>
        <w:top w:val="none" w:sz="0" w:space="0" w:color="auto"/>
        <w:left w:val="none" w:sz="0" w:space="0" w:color="auto"/>
        <w:bottom w:val="none" w:sz="0" w:space="0" w:color="auto"/>
        <w:right w:val="none" w:sz="0" w:space="0" w:color="auto"/>
      </w:divBdr>
    </w:div>
    <w:div w:id="894971162">
      <w:bodyDiv w:val="1"/>
      <w:marLeft w:val="0"/>
      <w:marRight w:val="0"/>
      <w:marTop w:val="0"/>
      <w:marBottom w:val="0"/>
      <w:divBdr>
        <w:top w:val="none" w:sz="0" w:space="0" w:color="auto"/>
        <w:left w:val="none" w:sz="0" w:space="0" w:color="auto"/>
        <w:bottom w:val="none" w:sz="0" w:space="0" w:color="auto"/>
        <w:right w:val="none" w:sz="0" w:space="0" w:color="auto"/>
      </w:divBdr>
    </w:div>
    <w:div w:id="899678260">
      <w:bodyDiv w:val="1"/>
      <w:marLeft w:val="0"/>
      <w:marRight w:val="0"/>
      <w:marTop w:val="0"/>
      <w:marBottom w:val="0"/>
      <w:divBdr>
        <w:top w:val="none" w:sz="0" w:space="0" w:color="auto"/>
        <w:left w:val="none" w:sz="0" w:space="0" w:color="auto"/>
        <w:bottom w:val="none" w:sz="0" w:space="0" w:color="auto"/>
        <w:right w:val="none" w:sz="0" w:space="0" w:color="auto"/>
      </w:divBdr>
      <w:divsChild>
        <w:div w:id="729840453">
          <w:marLeft w:val="0"/>
          <w:marRight w:val="0"/>
          <w:marTop w:val="0"/>
          <w:marBottom w:val="0"/>
          <w:divBdr>
            <w:top w:val="none" w:sz="0" w:space="0" w:color="auto"/>
            <w:left w:val="none" w:sz="0" w:space="0" w:color="auto"/>
            <w:bottom w:val="none" w:sz="0" w:space="0" w:color="auto"/>
            <w:right w:val="none" w:sz="0" w:space="0" w:color="auto"/>
          </w:divBdr>
          <w:divsChild>
            <w:div w:id="415514192">
              <w:marLeft w:val="0"/>
              <w:marRight w:val="0"/>
              <w:marTop w:val="0"/>
              <w:marBottom w:val="0"/>
              <w:divBdr>
                <w:top w:val="none" w:sz="0" w:space="0" w:color="auto"/>
                <w:left w:val="none" w:sz="0" w:space="0" w:color="auto"/>
                <w:bottom w:val="none" w:sz="0" w:space="0" w:color="auto"/>
                <w:right w:val="none" w:sz="0" w:space="0" w:color="auto"/>
              </w:divBdr>
              <w:divsChild>
                <w:div w:id="1458642893">
                  <w:marLeft w:val="0"/>
                  <w:marRight w:val="0"/>
                  <w:marTop w:val="0"/>
                  <w:marBottom w:val="0"/>
                  <w:divBdr>
                    <w:top w:val="none" w:sz="0" w:space="0" w:color="auto"/>
                    <w:left w:val="none" w:sz="0" w:space="0" w:color="auto"/>
                    <w:bottom w:val="none" w:sz="0" w:space="0" w:color="auto"/>
                    <w:right w:val="none" w:sz="0" w:space="0" w:color="auto"/>
                  </w:divBdr>
                  <w:divsChild>
                    <w:div w:id="1572539445">
                      <w:marLeft w:val="0"/>
                      <w:marRight w:val="0"/>
                      <w:marTop w:val="0"/>
                      <w:marBottom w:val="0"/>
                      <w:divBdr>
                        <w:top w:val="none" w:sz="0" w:space="0" w:color="auto"/>
                        <w:left w:val="none" w:sz="0" w:space="0" w:color="auto"/>
                        <w:bottom w:val="none" w:sz="0" w:space="0" w:color="auto"/>
                        <w:right w:val="none" w:sz="0" w:space="0" w:color="auto"/>
                      </w:divBdr>
                      <w:divsChild>
                        <w:div w:id="542906128">
                          <w:marLeft w:val="0"/>
                          <w:marRight w:val="0"/>
                          <w:marTop w:val="0"/>
                          <w:marBottom w:val="0"/>
                          <w:divBdr>
                            <w:top w:val="none" w:sz="0" w:space="0" w:color="auto"/>
                            <w:left w:val="none" w:sz="0" w:space="0" w:color="auto"/>
                            <w:bottom w:val="none" w:sz="0" w:space="0" w:color="auto"/>
                            <w:right w:val="none" w:sz="0" w:space="0" w:color="auto"/>
                          </w:divBdr>
                          <w:divsChild>
                            <w:div w:id="1994985754">
                              <w:marLeft w:val="0"/>
                              <w:marRight w:val="0"/>
                              <w:marTop w:val="0"/>
                              <w:marBottom w:val="0"/>
                              <w:divBdr>
                                <w:top w:val="none" w:sz="0" w:space="0" w:color="auto"/>
                                <w:left w:val="none" w:sz="0" w:space="0" w:color="auto"/>
                                <w:bottom w:val="none" w:sz="0" w:space="0" w:color="auto"/>
                                <w:right w:val="none" w:sz="0" w:space="0" w:color="auto"/>
                              </w:divBdr>
                              <w:divsChild>
                                <w:div w:id="4827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704411">
      <w:bodyDiv w:val="1"/>
      <w:marLeft w:val="0"/>
      <w:marRight w:val="0"/>
      <w:marTop w:val="0"/>
      <w:marBottom w:val="0"/>
      <w:divBdr>
        <w:top w:val="none" w:sz="0" w:space="0" w:color="auto"/>
        <w:left w:val="none" w:sz="0" w:space="0" w:color="auto"/>
        <w:bottom w:val="none" w:sz="0" w:space="0" w:color="auto"/>
        <w:right w:val="none" w:sz="0" w:space="0" w:color="auto"/>
      </w:divBdr>
    </w:div>
    <w:div w:id="902259583">
      <w:bodyDiv w:val="1"/>
      <w:marLeft w:val="0"/>
      <w:marRight w:val="0"/>
      <w:marTop w:val="0"/>
      <w:marBottom w:val="0"/>
      <w:divBdr>
        <w:top w:val="none" w:sz="0" w:space="0" w:color="auto"/>
        <w:left w:val="none" w:sz="0" w:space="0" w:color="auto"/>
        <w:bottom w:val="none" w:sz="0" w:space="0" w:color="auto"/>
        <w:right w:val="none" w:sz="0" w:space="0" w:color="auto"/>
      </w:divBdr>
    </w:div>
    <w:div w:id="903300448">
      <w:bodyDiv w:val="1"/>
      <w:marLeft w:val="0"/>
      <w:marRight w:val="0"/>
      <w:marTop w:val="0"/>
      <w:marBottom w:val="0"/>
      <w:divBdr>
        <w:top w:val="none" w:sz="0" w:space="0" w:color="auto"/>
        <w:left w:val="none" w:sz="0" w:space="0" w:color="auto"/>
        <w:bottom w:val="none" w:sz="0" w:space="0" w:color="auto"/>
        <w:right w:val="none" w:sz="0" w:space="0" w:color="auto"/>
      </w:divBdr>
    </w:div>
    <w:div w:id="905142036">
      <w:bodyDiv w:val="1"/>
      <w:marLeft w:val="0"/>
      <w:marRight w:val="0"/>
      <w:marTop w:val="0"/>
      <w:marBottom w:val="0"/>
      <w:divBdr>
        <w:top w:val="none" w:sz="0" w:space="0" w:color="auto"/>
        <w:left w:val="none" w:sz="0" w:space="0" w:color="auto"/>
        <w:bottom w:val="none" w:sz="0" w:space="0" w:color="auto"/>
        <w:right w:val="none" w:sz="0" w:space="0" w:color="auto"/>
      </w:divBdr>
    </w:div>
    <w:div w:id="910385368">
      <w:bodyDiv w:val="1"/>
      <w:marLeft w:val="0"/>
      <w:marRight w:val="0"/>
      <w:marTop w:val="0"/>
      <w:marBottom w:val="0"/>
      <w:divBdr>
        <w:top w:val="none" w:sz="0" w:space="0" w:color="auto"/>
        <w:left w:val="none" w:sz="0" w:space="0" w:color="auto"/>
        <w:bottom w:val="none" w:sz="0" w:space="0" w:color="auto"/>
        <w:right w:val="none" w:sz="0" w:space="0" w:color="auto"/>
      </w:divBdr>
    </w:div>
    <w:div w:id="913127523">
      <w:bodyDiv w:val="1"/>
      <w:marLeft w:val="0"/>
      <w:marRight w:val="0"/>
      <w:marTop w:val="0"/>
      <w:marBottom w:val="0"/>
      <w:divBdr>
        <w:top w:val="none" w:sz="0" w:space="0" w:color="auto"/>
        <w:left w:val="none" w:sz="0" w:space="0" w:color="auto"/>
        <w:bottom w:val="none" w:sz="0" w:space="0" w:color="auto"/>
        <w:right w:val="none" w:sz="0" w:space="0" w:color="auto"/>
      </w:divBdr>
    </w:div>
    <w:div w:id="921644731">
      <w:bodyDiv w:val="1"/>
      <w:marLeft w:val="0"/>
      <w:marRight w:val="0"/>
      <w:marTop w:val="0"/>
      <w:marBottom w:val="0"/>
      <w:divBdr>
        <w:top w:val="none" w:sz="0" w:space="0" w:color="auto"/>
        <w:left w:val="none" w:sz="0" w:space="0" w:color="auto"/>
        <w:bottom w:val="none" w:sz="0" w:space="0" w:color="auto"/>
        <w:right w:val="none" w:sz="0" w:space="0" w:color="auto"/>
      </w:divBdr>
    </w:div>
    <w:div w:id="925848701">
      <w:bodyDiv w:val="1"/>
      <w:marLeft w:val="0"/>
      <w:marRight w:val="0"/>
      <w:marTop w:val="0"/>
      <w:marBottom w:val="0"/>
      <w:divBdr>
        <w:top w:val="none" w:sz="0" w:space="0" w:color="auto"/>
        <w:left w:val="none" w:sz="0" w:space="0" w:color="auto"/>
        <w:bottom w:val="none" w:sz="0" w:space="0" w:color="auto"/>
        <w:right w:val="none" w:sz="0" w:space="0" w:color="auto"/>
      </w:divBdr>
      <w:divsChild>
        <w:div w:id="583729770">
          <w:marLeft w:val="0"/>
          <w:marRight w:val="0"/>
          <w:marTop w:val="0"/>
          <w:marBottom w:val="0"/>
          <w:divBdr>
            <w:top w:val="none" w:sz="0" w:space="0" w:color="auto"/>
            <w:left w:val="none" w:sz="0" w:space="0" w:color="auto"/>
            <w:bottom w:val="none" w:sz="0" w:space="0" w:color="auto"/>
            <w:right w:val="none" w:sz="0" w:space="0" w:color="auto"/>
          </w:divBdr>
          <w:divsChild>
            <w:div w:id="2014140910">
              <w:marLeft w:val="0"/>
              <w:marRight w:val="0"/>
              <w:marTop w:val="0"/>
              <w:marBottom w:val="0"/>
              <w:divBdr>
                <w:top w:val="none" w:sz="0" w:space="0" w:color="auto"/>
                <w:left w:val="none" w:sz="0" w:space="0" w:color="auto"/>
                <w:bottom w:val="none" w:sz="0" w:space="0" w:color="auto"/>
                <w:right w:val="none" w:sz="0" w:space="0" w:color="auto"/>
              </w:divBdr>
              <w:divsChild>
                <w:div w:id="2085643875">
                  <w:marLeft w:val="0"/>
                  <w:marRight w:val="0"/>
                  <w:marTop w:val="0"/>
                  <w:marBottom w:val="0"/>
                  <w:divBdr>
                    <w:top w:val="none" w:sz="0" w:space="0" w:color="auto"/>
                    <w:left w:val="none" w:sz="0" w:space="0" w:color="auto"/>
                    <w:bottom w:val="none" w:sz="0" w:space="0" w:color="auto"/>
                    <w:right w:val="none" w:sz="0" w:space="0" w:color="auto"/>
                  </w:divBdr>
                  <w:divsChild>
                    <w:div w:id="2060321151">
                      <w:marLeft w:val="0"/>
                      <w:marRight w:val="0"/>
                      <w:marTop w:val="0"/>
                      <w:marBottom w:val="0"/>
                      <w:divBdr>
                        <w:top w:val="none" w:sz="0" w:space="0" w:color="auto"/>
                        <w:left w:val="none" w:sz="0" w:space="0" w:color="auto"/>
                        <w:bottom w:val="none" w:sz="0" w:space="0" w:color="auto"/>
                        <w:right w:val="none" w:sz="0" w:space="0" w:color="auto"/>
                      </w:divBdr>
                      <w:divsChild>
                        <w:div w:id="1565525753">
                          <w:marLeft w:val="0"/>
                          <w:marRight w:val="0"/>
                          <w:marTop w:val="0"/>
                          <w:marBottom w:val="0"/>
                          <w:divBdr>
                            <w:top w:val="none" w:sz="0" w:space="0" w:color="auto"/>
                            <w:left w:val="none" w:sz="0" w:space="0" w:color="auto"/>
                            <w:bottom w:val="none" w:sz="0" w:space="0" w:color="auto"/>
                            <w:right w:val="none" w:sz="0" w:space="0" w:color="auto"/>
                          </w:divBdr>
                          <w:divsChild>
                            <w:div w:id="638537672">
                              <w:marLeft w:val="0"/>
                              <w:marRight w:val="0"/>
                              <w:marTop w:val="0"/>
                              <w:marBottom w:val="0"/>
                              <w:divBdr>
                                <w:top w:val="none" w:sz="0" w:space="0" w:color="auto"/>
                                <w:left w:val="none" w:sz="0" w:space="0" w:color="auto"/>
                                <w:bottom w:val="none" w:sz="0" w:space="0" w:color="auto"/>
                                <w:right w:val="none" w:sz="0" w:space="0" w:color="auto"/>
                              </w:divBdr>
                              <w:divsChild>
                                <w:div w:id="1821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17516">
      <w:bodyDiv w:val="1"/>
      <w:marLeft w:val="0"/>
      <w:marRight w:val="0"/>
      <w:marTop w:val="0"/>
      <w:marBottom w:val="0"/>
      <w:divBdr>
        <w:top w:val="none" w:sz="0" w:space="0" w:color="auto"/>
        <w:left w:val="none" w:sz="0" w:space="0" w:color="auto"/>
        <w:bottom w:val="none" w:sz="0" w:space="0" w:color="auto"/>
        <w:right w:val="none" w:sz="0" w:space="0" w:color="auto"/>
      </w:divBdr>
    </w:div>
    <w:div w:id="935558410">
      <w:bodyDiv w:val="1"/>
      <w:marLeft w:val="0"/>
      <w:marRight w:val="0"/>
      <w:marTop w:val="0"/>
      <w:marBottom w:val="0"/>
      <w:divBdr>
        <w:top w:val="none" w:sz="0" w:space="0" w:color="auto"/>
        <w:left w:val="none" w:sz="0" w:space="0" w:color="auto"/>
        <w:bottom w:val="none" w:sz="0" w:space="0" w:color="auto"/>
        <w:right w:val="none" w:sz="0" w:space="0" w:color="auto"/>
      </w:divBdr>
    </w:div>
    <w:div w:id="936137082">
      <w:bodyDiv w:val="1"/>
      <w:marLeft w:val="0"/>
      <w:marRight w:val="0"/>
      <w:marTop w:val="0"/>
      <w:marBottom w:val="0"/>
      <w:divBdr>
        <w:top w:val="none" w:sz="0" w:space="0" w:color="auto"/>
        <w:left w:val="none" w:sz="0" w:space="0" w:color="auto"/>
        <w:bottom w:val="none" w:sz="0" w:space="0" w:color="auto"/>
        <w:right w:val="none" w:sz="0" w:space="0" w:color="auto"/>
      </w:divBdr>
    </w:div>
    <w:div w:id="938757543">
      <w:bodyDiv w:val="1"/>
      <w:marLeft w:val="0"/>
      <w:marRight w:val="0"/>
      <w:marTop w:val="0"/>
      <w:marBottom w:val="0"/>
      <w:divBdr>
        <w:top w:val="none" w:sz="0" w:space="0" w:color="auto"/>
        <w:left w:val="none" w:sz="0" w:space="0" w:color="auto"/>
        <w:bottom w:val="none" w:sz="0" w:space="0" w:color="auto"/>
        <w:right w:val="none" w:sz="0" w:space="0" w:color="auto"/>
      </w:divBdr>
    </w:div>
    <w:div w:id="947661875">
      <w:bodyDiv w:val="1"/>
      <w:marLeft w:val="0"/>
      <w:marRight w:val="0"/>
      <w:marTop w:val="0"/>
      <w:marBottom w:val="0"/>
      <w:divBdr>
        <w:top w:val="none" w:sz="0" w:space="0" w:color="auto"/>
        <w:left w:val="none" w:sz="0" w:space="0" w:color="auto"/>
        <w:bottom w:val="none" w:sz="0" w:space="0" w:color="auto"/>
        <w:right w:val="none" w:sz="0" w:space="0" w:color="auto"/>
      </w:divBdr>
    </w:div>
    <w:div w:id="950666812">
      <w:bodyDiv w:val="1"/>
      <w:marLeft w:val="0"/>
      <w:marRight w:val="0"/>
      <w:marTop w:val="0"/>
      <w:marBottom w:val="0"/>
      <w:divBdr>
        <w:top w:val="none" w:sz="0" w:space="0" w:color="auto"/>
        <w:left w:val="none" w:sz="0" w:space="0" w:color="auto"/>
        <w:bottom w:val="none" w:sz="0" w:space="0" w:color="auto"/>
        <w:right w:val="none" w:sz="0" w:space="0" w:color="auto"/>
      </w:divBdr>
    </w:div>
    <w:div w:id="954674454">
      <w:bodyDiv w:val="1"/>
      <w:marLeft w:val="0"/>
      <w:marRight w:val="0"/>
      <w:marTop w:val="0"/>
      <w:marBottom w:val="0"/>
      <w:divBdr>
        <w:top w:val="none" w:sz="0" w:space="0" w:color="auto"/>
        <w:left w:val="none" w:sz="0" w:space="0" w:color="auto"/>
        <w:bottom w:val="none" w:sz="0" w:space="0" w:color="auto"/>
        <w:right w:val="none" w:sz="0" w:space="0" w:color="auto"/>
      </w:divBdr>
    </w:div>
    <w:div w:id="957949991">
      <w:bodyDiv w:val="1"/>
      <w:marLeft w:val="0"/>
      <w:marRight w:val="0"/>
      <w:marTop w:val="0"/>
      <w:marBottom w:val="0"/>
      <w:divBdr>
        <w:top w:val="none" w:sz="0" w:space="0" w:color="auto"/>
        <w:left w:val="none" w:sz="0" w:space="0" w:color="auto"/>
        <w:bottom w:val="none" w:sz="0" w:space="0" w:color="auto"/>
        <w:right w:val="none" w:sz="0" w:space="0" w:color="auto"/>
      </w:divBdr>
    </w:div>
    <w:div w:id="961838313">
      <w:bodyDiv w:val="1"/>
      <w:marLeft w:val="0"/>
      <w:marRight w:val="0"/>
      <w:marTop w:val="0"/>
      <w:marBottom w:val="0"/>
      <w:divBdr>
        <w:top w:val="none" w:sz="0" w:space="0" w:color="auto"/>
        <w:left w:val="none" w:sz="0" w:space="0" w:color="auto"/>
        <w:bottom w:val="none" w:sz="0" w:space="0" w:color="auto"/>
        <w:right w:val="none" w:sz="0" w:space="0" w:color="auto"/>
      </w:divBdr>
    </w:div>
    <w:div w:id="963854009">
      <w:bodyDiv w:val="1"/>
      <w:marLeft w:val="0"/>
      <w:marRight w:val="0"/>
      <w:marTop w:val="0"/>
      <w:marBottom w:val="0"/>
      <w:divBdr>
        <w:top w:val="none" w:sz="0" w:space="0" w:color="auto"/>
        <w:left w:val="none" w:sz="0" w:space="0" w:color="auto"/>
        <w:bottom w:val="none" w:sz="0" w:space="0" w:color="auto"/>
        <w:right w:val="none" w:sz="0" w:space="0" w:color="auto"/>
      </w:divBdr>
      <w:divsChild>
        <w:div w:id="23790894">
          <w:marLeft w:val="0"/>
          <w:marRight w:val="0"/>
          <w:marTop w:val="0"/>
          <w:marBottom w:val="0"/>
          <w:divBdr>
            <w:top w:val="none" w:sz="0" w:space="0" w:color="auto"/>
            <w:left w:val="none" w:sz="0" w:space="0" w:color="auto"/>
            <w:bottom w:val="none" w:sz="0" w:space="0" w:color="auto"/>
            <w:right w:val="none" w:sz="0" w:space="0" w:color="auto"/>
          </w:divBdr>
          <w:divsChild>
            <w:div w:id="1482308709">
              <w:marLeft w:val="0"/>
              <w:marRight w:val="0"/>
              <w:marTop w:val="0"/>
              <w:marBottom w:val="0"/>
              <w:divBdr>
                <w:top w:val="none" w:sz="0" w:space="0" w:color="auto"/>
                <w:left w:val="none" w:sz="0" w:space="0" w:color="auto"/>
                <w:bottom w:val="none" w:sz="0" w:space="0" w:color="auto"/>
                <w:right w:val="none" w:sz="0" w:space="0" w:color="auto"/>
              </w:divBdr>
              <w:divsChild>
                <w:div w:id="1643776827">
                  <w:marLeft w:val="0"/>
                  <w:marRight w:val="0"/>
                  <w:marTop w:val="0"/>
                  <w:marBottom w:val="0"/>
                  <w:divBdr>
                    <w:top w:val="none" w:sz="0" w:space="0" w:color="auto"/>
                    <w:left w:val="none" w:sz="0" w:space="0" w:color="auto"/>
                    <w:bottom w:val="none" w:sz="0" w:space="0" w:color="auto"/>
                    <w:right w:val="none" w:sz="0" w:space="0" w:color="auto"/>
                  </w:divBdr>
                  <w:divsChild>
                    <w:div w:id="1606308555">
                      <w:marLeft w:val="0"/>
                      <w:marRight w:val="0"/>
                      <w:marTop w:val="0"/>
                      <w:marBottom w:val="0"/>
                      <w:divBdr>
                        <w:top w:val="none" w:sz="0" w:space="0" w:color="auto"/>
                        <w:left w:val="none" w:sz="0" w:space="0" w:color="auto"/>
                        <w:bottom w:val="none" w:sz="0" w:space="0" w:color="auto"/>
                        <w:right w:val="none" w:sz="0" w:space="0" w:color="auto"/>
                      </w:divBdr>
                      <w:divsChild>
                        <w:div w:id="573396910">
                          <w:marLeft w:val="0"/>
                          <w:marRight w:val="0"/>
                          <w:marTop w:val="0"/>
                          <w:marBottom w:val="0"/>
                          <w:divBdr>
                            <w:top w:val="none" w:sz="0" w:space="0" w:color="auto"/>
                            <w:left w:val="none" w:sz="0" w:space="0" w:color="auto"/>
                            <w:bottom w:val="none" w:sz="0" w:space="0" w:color="auto"/>
                            <w:right w:val="none" w:sz="0" w:space="0" w:color="auto"/>
                          </w:divBdr>
                          <w:divsChild>
                            <w:div w:id="781612818">
                              <w:marLeft w:val="0"/>
                              <w:marRight w:val="0"/>
                              <w:marTop w:val="0"/>
                              <w:marBottom w:val="0"/>
                              <w:divBdr>
                                <w:top w:val="none" w:sz="0" w:space="0" w:color="auto"/>
                                <w:left w:val="none" w:sz="0" w:space="0" w:color="auto"/>
                                <w:bottom w:val="none" w:sz="0" w:space="0" w:color="auto"/>
                                <w:right w:val="none" w:sz="0" w:space="0" w:color="auto"/>
                              </w:divBdr>
                              <w:divsChild>
                                <w:div w:id="11354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95036">
      <w:bodyDiv w:val="1"/>
      <w:marLeft w:val="0"/>
      <w:marRight w:val="0"/>
      <w:marTop w:val="0"/>
      <w:marBottom w:val="0"/>
      <w:divBdr>
        <w:top w:val="none" w:sz="0" w:space="0" w:color="auto"/>
        <w:left w:val="none" w:sz="0" w:space="0" w:color="auto"/>
        <w:bottom w:val="none" w:sz="0" w:space="0" w:color="auto"/>
        <w:right w:val="none" w:sz="0" w:space="0" w:color="auto"/>
      </w:divBdr>
      <w:divsChild>
        <w:div w:id="848064384">
          <w:marLeft w:val="0"/>
          <w:marRight w:val="0"/>
          <w:marTop w:val="0"/>
          <w:marBottom w:val="0"/>
          <w:divBdr>
            <w:top w:val="none" w:sz="0" w:space="0" w:color="auto"/>
            <w:left w:val="none" w:sz="0" w:space="0" w:color="auto"/>
            <w:bottom w:val="none" w:sz="0" w:space="0" w:color="auto"/>
            <w:right w:val="none" w:sz="0" w:space="0" w:color="auto"/>
          </w:divBdr>
          <w:divsChild>
            <w:div w:id="1846478583">
              <w:marLeft w:val="0"/>
              <w:marRight w:val="0"/>
              <w:marTop w:val="0"/>
              <w:marBottom w:val="0"/>
              <w:divBdr>
                <w:top w:val="none" w:sz="0" w:space="0" w:color="auto"/>
                <w:left w:val="none" w:sz="0" w:space="0" w:color="auto"/>
                <w:bottom w:val="none" w:sz="0" w:space="0" w:color="auto"/>
                <w:right w:val="none" w:sz="0" w:space="0" w:color="auto"/>
              </w:divBdr>
              <w:divsChild>
                <w:div w:id="945885255">
                  <w:marLeft w:val="0"/>
                  <w:marRight w:val="0"/>
                  <w:marTop w:val="0"/>
                  <w:marBottom w:val="0"/>
                  <w:divBdr>
                    <w:top w:val="none" w:sz="0" w:space="0" w:color="auto"/>
                    <w:left w:val="none" w:sz="0" w:space="0" w:color="auto"/>
                    <w:bottom w:val="none" w:sz="0" w:space="0" w:color="auto"/>
                    <w:right w:val="none" w:sz="0" w:space="0" w:color="auto"/>
                  </w:divBdr>
                  <w:divsChild>
                    <w:div w:id="1021662976">
                      <w:marLeft w:val="0"/>
                      <w:marRight w:val="0"/>
                      <w:marTop w:val="0"/>
                      <w:marBottom w:val="0"/>
                      <w:divBdr>
                        <w:top w:val="none" w:sz="0" w:space="0" w:color="auto"/>
                        <w:left w:val="none" w:sz="0" w:space="0" w:color="auto"/>
                        <w:bottom w:val="none" w:sz="0" w:space="0" w:color="auto"/>
                        <w:right w:val="none" w:sz="0" w:space="0" w:color="auto"/>
                      </w:divBdr>
                      <w:divsChild>
                        <w:div w:id="787894226">
                          <w:marLeft w:val="0"/>
                          <w:marRight w:val="0"/>
                          <w:marTop w:val="0"/>
                          <w:marBottom w:val="0"/>
                          <w:divBdr>
                            <w:top w:val="none" w:sz="0" w:space="0" w:color="auto"/>
                            <w:left w:val="none" w:sz="0" w:space="0" w:color="auto"/>
                            <w:bottom w:val="none" w:sz="0" w:space="0" w:color="auto"/>
                            <w:right w:val="none" w:sz="0" w:space="0" w:color="auto"/>
                          </w:divBdr>
                          <w:divsChild>
                            <w:div w:id="1566909550">
                              <w:marLeft w:val="0"/>
                              <w:marRight w:val="0"/>
                              <w:marTop w:val="0"/>
                              <w:marBottom w:val="0"/>
                              <w:divBdr>
                                <w:top w:val="none" w:sz="0" w:space="0" w:color="auto"/>
                                <w:left w:val="none" w:sz="0" w:space="0" w:color="auto"/>
                                <w:bottom w:val="none" w:sz="0" w:space="0" w:color="auto"/>
                                <w:right w:val="none" w:sz="0" w:space="0" w:color="auto"/>
                              </w:divBdr>
                              <w:divsChild>
                                <w:div w:id="19805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77082">
      <w:bodyDiv w:val="1"/>
      <w:marLeft w:val="0"/>
      <w:marRight w:val="0"/>
      <w:marTop w:val="0"/>
      <w:marBottom w:val="0"/>
      <w:divBdr>
        <w:top w:val="none" w:sz="0" w:space="0" w:color="auto"/>
        <w:left w:val="none" w:sz="0" w:space="0" w:color="auto"/>
        <w:bottom w:val="none" w:sz="0" w:space="0" w:color="auto"/>
        <w:right w:val="none" w:sz="0" w:space="0" w:color="auto"/>
      </w:divBdr>
    </w:div>
    <w:div w:id="986134151">
      <w:bodyDiv w:val="1"/>
      <w:marLeft w:val="0"/>
      <w:marRight w:val="0"/>
      <w:marTop w:val="0"/>
      <w:marBottom w:val="0"/>
      <w:divBdr>
        <w:top w:val="none" w:sz="0" w:space="0" w:color="auto"/>
        <w:left w:val="none" w:sz="0" w:space="0" w:color="auto"/>
        <w:bottom w:val="none" w:sz="0" w:space="0" w:color="auto"/>
        <w:right w:val="none" w:sz="0" w:space="0" w:color="auto"/>
      </w:divBdr>
    </w:div>
    <w:div w:id="986279426">
      <w:bodyDiv w:val="1"/>
      <w:marLeft w:val="0"/>
      <w:marRight w:val="0"/>
      <w:marTop w:val="0"/>
      <w:marBottom w:val="0"/>
      <w:divBdr>
        <w:top w:val="none" w:sz="0" w:space="0" w:color="auto"/>
        <w:left w:val="none" w:sz="0" w:space="0" w:color="auto"/>
        <w:bottom w:val="none" w:sz="0" w:space="0" w:color="auto"/>
        <w:right w:val="none" w:sz="0" w:space="0" w:color="auto"/>
      </w:divBdr>
      <w:divsChild>
        <w:div w:id="1424260793">
          <w:marLeft w:val="0"/>
          <w:marRight w:val="0"/>
          <w:marTop w:val="0"/>
          <w:marBottom w:val="0"/>
          <w:divBdr>
            <w:top w:val="none" w:sz="0" w:space="0" w:color="auto"/>
            <w:left w:val="none" w:sz="0" w:space="0" w:color="auto"/>
            <w:bottom w:val="none" w:sz="0" w:space="0" w:color="auto"/>
            <w:right w:val="none" w:sz="0" w:space="0" w:color="auto"/>
          </w:divBdr>
          <w:divsChild>
            <w:div w:id="1228422147">
              <w:marLeft w:val="0"/>
              <w:marRight w:val="0"/>
              <w:marTop w:val="0"/>
              <w:marBottom w:val="0"/>
              <w:divBdr>
                <w:top w:val="none" w:sz="0" w:space="0" w:color="auto"/>
                <w:left w:val="none" w:sz="0" w:space="0" w:color="auto"/>
                <w:bottom w:val="none" w:sz="0" w:space="0" w:color="auto"/>
                <w:right w:val="none" w:sz="0" w:space="0" w:color="auto"/>
              </w:divBdr>
              <w:divsChild>
                <w:div w:id="231890459">
                  <w:marLeft w:val="0"/>
                  <w:marRight w:val="0"/>
                  <w:marTop w:val="0"/>
                  <w:marBottom w:val="0"/>
                  <w:divBdr>
                    <w:top w:val="none" w:sz="0" w:space="0" w:color="auto"/>
                    <w:left w:val="none" w:sz="0" w:space="0" w:color="auto"/>
                    <w:bottom w:val="none" w:sz="0" w:space="0" w:color="auto"/>
                    <w:right w:val="none" w:sz="0" w:space="0" w:color="auto"/>
                  </w:divBdr>
                  <w:divsChild>
                    <w:div w:id="1978756908">
                      <w:marLeft w:val="0"/>
                      <w:marRight w:val="0"/>
                      <w:marTop w:val="0"/>
                      <w:marBottom w:val="0"/>
                      <w:divBdr>
                        <w:top w:val="none" w:sz="0" w:space="0" w:color="auto"/>
                        <w:left w:val="none" w:sz="0" w:space="0" w:color="auto"/>
                        <w:bottom w:val="none" w:sz="0" w:space="0" w:color="auto"/>
                        <w:right w:val="none" w:sz="0" w:space="0" w:color="auto"/>
                      </w:divBdr>
                      <w:divsChild>
                        <w:div w:id="1109469957">
                          <w:marLeft w:val="0"/>
                          <w:marRight w:val="0"/>
                          <w:marTop w:val="0"/>
                          <w:marBottom w:val="0"/>
                          <w:divBdr>
                            <w:top w:val="none" w:sz="0" w:space="0" w:color="auto"/>
                            <w:left w:val="none" w:sz="0" w:space="0" w:color="auto"/>
                            <w:bottom w:val="none" w:sz="0" w:space="0" w:color="auto"/>
                            <w:right w:val="none" w:sz="0" w:space="0" w:color="auto"/>
                          </w:divBdr>
                          <w:divsChild>
                            <w:div w:id="1557425238">
                              <w:marLeft w:val="0"/>
                              <w:marRight w:val="0"/>
                              <w:marTop w:val="0"/>
                              <w:marBottom w:val="0"/>
                              <w:divBdr>
                                <w:top w:val="none" w:sz="0" w:space="0" w:color="auto"/>
                                <w:left w:val="none" w:sz="0" w:space="0" w:color="auto"/>
                                <w:bottom w:val="none" w:sz="0" w:space="0" w:color="auto"/>
                                <w:right w:val="none" w:sz="0" w:space="0" w:color="auto"/>
                              </w:divBdr>
                              <w:divsChild>
                                <w:div w:id="17573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41649">
      <w:bodyDiv w:val="1"/>
      <w:marLeft w:val="0"/>
      <w:marRight w:val="0"/>
      <w:marTop w:val="0"/>
      <w:marBottom w:val="0"/>
      <w:divBdr>
        <w:top w:val="none" w:sz="0" w:space="0" w:color="auto"/>
        <w:left w:val="none" w:sz="0" w:space="0" w:color="auto"/>
        <w:bottom w:val="none" w:sz="0" w:space="0" w:color="auto"/>
        <w:right w:val="none" w:sz="0" w:space="0" w:color="auto"/>
      </w:divBdr>
    </w:div>
    <w:div w:id="993027446">
      <w:bodyDiv w:val="1"/>
      <w:marLeft w:val="0"/>
      <w:marRight w:val="0"/>
      <w:marTop w:val="0"/>
      <w:marBottom w:val="0"/>
      <w:divBdr>
        <w:top w:val="none" w:sz="0" w:space="0" w:color="auto"/>
        <w:left w:val="none" w:sz="0" w:space="0" w:color="auto"/>
        <w:bottom w:val="none" w:sz="0" w:space="0" w:color="auto"/>
        <w:right w:val="none" w:sz="0" w:space="0" w:color="auto"/>
      </w:divBdr>
    </w:div>
    <w:div w:id="1001349321">
      <w:bodyDiv w:val="1"/>
      <w:marLeft w:val="0"/>
      <w:marRight w:val="0"/>
      <w:marTop w:val="0"/>
      <w:marBottom w:val="0"/>
      <w:divBdr>
        <w:top w:val="none" w:sz="0" w:space="0" w:color="auto"/>
        <w:left w:val="none" w:sz="0" w:space="0" w:color="auto"/>
        <w:bottom w:val="none" w:sz="0" w:space="0" w:color="auto"/>
        <w:right w:val="none" w:sz="0" w:space="0" w:color="auto"/>
      </w:divBdr>
    </w:div>
    <w:div w:id="1006401254">
      <w:bodyDiv w:val="1"/>
      <w:marLeft w:val="0"/>
      <w:marRight w:val="0"/>
      <w:marTop w:val="0"/>
      <w:marBottom w:val="0"/>
      <w:divBdr>
        <w:top w:val="none" w:sz="0" w:space="0" w:color="auto"/>
        <w:left w:val="none" w:sz="0" w:space="0" w:color="auto"/>
        <w:bottom w:val="none" w:sz="0" w:space="0" w:color="auto"/>
        <w:right w:val="none" w:sz="0" w:space="0" w:color="auto"/>
      </w:divBdr>
    </w:div>
    <w:div w:id="1011294767">
      <w:bodyDiv w:val="1"/>
      <w:marLeft w:val="0"/>
      <w:marRight w:val="0"/>
      <w:marTop w:val="0"/>
      <w:marBottom w:val="0"/>
      <w:divBdr>
        <w:top w:val="none" w:sz="0" w:space="0" w:color="auto"/>
        <w:left w:val="none" w:sz="0" w:space="0" w:color="auto"/>
        <w:bottom w:val="none" w:sz="0" w:space="0" w:color="auto"/>
        <w:right w:val="none" w:sz="0" w:space="0" w:color="auto"/>
      </w:divBdr>
      <w:divsChild>
        <w:div w:id="1410615046">
          <w:marLeft w:val="0"/>
          <w:marRight w:val="0"/>
          <w:marTop w:val="0"/>
          <w:marBottom w:val="0"/>
          <w:divBdr>
            <w:top w:val="none" w:sz="0" w:space="0" w:color="auto"/>
            <w:left w:val="none" w:sz="0" w:space="0" w:color="auto"/>
            <w:bottom w:val="none" w:sz="0" w:space="0" w:color="auto"/>
            <w:right w:val="none" w:sz="0" w:space="0" w:color="auto"/>
          </w:divBdr>
          <w:divsChild>
            <w:div w:id="1622879147">
              <w:marLeft w:val="0"/>
              <w:marRight w:val="0"/>
              <w:marTop w:val="0"/>
              <w:marBottom w:val="0"/>
              <w:divBdr>
                <w:top w:val="none" w:sz="0" w:space="0" w:color="auto"/>
                <w:left w:val="none" w:sz="0" w:space="0" w:color="auto"/>
                <w:bottom w:val="none" w:sz="0" w:space="0" w:color="auto"/>
                <w:right w:val="none" w:sz="0" w:space="0" w:color="auto"/>
              </w:divBdr>
              <w:divsChild>
                <w:div w:id="1962757668">
                  <w:marLeft w:val="0"/>
                  <w:marRight w:val="0"/>
                  <w:marTop w:val="0"/>
                  <w:marBottom w:val="0"/>
                  <w:divBdr>
                    <w:top w:val="none" w:sz="0" w:space="0" w:color="auto"/>
                    <w:left w:val="none" w:sz="0" w:space="0" w:color="auto"/>
                    <w:bottom w:val="none" w:sz="0" w:space="0" w:color="auto"/>
                    <w:right w:val="none" w:sz="0" w:space="0" w:color="auto"/>
                  </w:divBdr>
                  <w:divsChild>
                    <w:div w:id="1782409576">
                      <w:marLeft w:val="0"/>
                      <w:marRight w:val="0"/>
                      <w:marTop w:val="0"/>
                      <w:marBottom w:val="0"/>
                      <w:divBdr>
                        <w:top w:val="none" w:sz="0" w:space="0" w:color="auto"/>
                        <w:left w:val="none" w:sz="0" w:space="0" w:color="auto"/>
                        <w:bottom w:val="none" w:sz="0" w:space="0" w:color="auto"/>
                        <w:right w:val="none" w:sz="0" w:space="0" w:color="auto"/>
                      </w:divBdr>
                      <w:divsChild>
                        <w:div w:id="1511410936">
                          <w:marLeft w:val="0"/>
                          <w:marRight w:val="0"/>
                          <w:marTop w:val="0"/>
                          <w:marBottom w:val="0"/>
                          <w:divBdr>
                            <w:top w:val="none" w:sz="0" w:space="0" w:color="auto"/>
                            <w:left w:val="none" w:sz="0" w:space="0" w:color="auto"/>
                            <w:bottom w:val="none" w:sz="0" w:space="0" w:color="auto"/>
                            <w:right w:val="none" w:sz="0" w:space="0" w:color="auto"/>
                          </w:divBdr>
                          <w:divsChild>
                            <w:div w:id="864516417">
                              <w:marLeft w:val="0"/>
                              <w:marRight w:val="0"/>
                              <w:marTop w:val="0"/>
                              <w:marBottom w:val="0"/>
                              <w:divBdr>
                                <w:top w:val="none" w:sz="0" w:space="0" w:color="auto"/>
                                <w:left w:val="none" w:sz="0" w:space="0" w:color="auto"/>
                                <w:bottom w:val="none" w:sz="0" w:space="0" w:color="auto"/>
                                <w:right w:val="none" w:sz="0" w:space="0" w:color="auto"/>
                              </w:divBdr>
                              <w:divsChild>
                                <w:div w:id="10531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085478">
      <w:bodyDiv w:val="1"/>
      <w:marLeft w:val="0"/>
      <w:marRight w:val="0"/>
      <w:marTop w:val="0"/>
      <w:marBottom w:val="0"/>
      <w:divBdr>
        <w:top w:val="none" w:sz="0" w:space="0" w:color="auto"/>
        <w:left w:val="none" w:sz="0" w:space="0" w:color="auto"/>
        <w:bottom w:val="none" w:sz="0" w:space="0" w:color="auto"/>
        <w:right w:val="none" w:sz="0" w:space="0" w:color="auto"/>
      </w:divBdr>
    </w:div>
    <w:div w:id="1019350328">
      <w:bodyDiv w:val="1"/>
      <w:marLeft w:val="0"/>
      <w:marRight w:val="0"/>
      <w:marTop w:val="0"/>
      <w:marBottom w:val="0"/>
      <w:divBdr>
        <w:top w:val="none" w:sz="0" w:space="0" w:color="auto"/>
        <w:left w:val="none" w:sz="0" w:space="0" w:color="auto"/>
        <w:bottom w:val="none" w:sz="0" w:space="0" w:color="auto"/>
        <w:right w:val="none" w:sz="0" w:space="0" w:color="auto"/>
      </w:divBdr>
      <w:divsChild>
        <w:div w:id="1672636378">
          <w:marLeft w:val="0"/>
          <w:marRight w:val="0"/>
          <w:marTop w:val="0"/>
          <w:marBottom w:val="0"/>
          <w:divBdr>
            <w:top w:val="none" w:sz="0" w:space="0" w:color="auto"/>
            <w:left w:val="none" w:sz="0" w:space="0" w:color="auto"/>
            <w:bottom w:val="none" w:sz="0" w:space="0" w:color="auto"/>
            <w:right w:val="none" w:sz="0" w:space="0" w:color="auto"/>
          </w:divBdr>
          <w:divsChild>
            <w:div w:id="636839829">
              <w:marLeft w:val="0"/>
              <w:marRight w:val="0"/>
              <w:marTop w:val="0"/>
              <w:marBottom w:val="0"/>
              <w:divBdr>
                <w:top w:val="none" w:sz="0" w:space="0" w:color="auto"/>
                <w:left w:val="none" w:sz="0" w:space="0" w:color="auto"/>
                <w:bottom w:val="none" w:sz="0" w:space="0" w:color="auto"/>
                <w:right w:val="none" w:sz="0" w:space="0" w:color="auto"/>
              </w:divBdr>
              <w:divsChild>
                <w:div w:id="1947468177">
                  <w:marLeft w:val="0"/>
                  <w:marRight w:val="0"/>
                  <w:marTop w:val="0"/>
                  <w:marBottom w:val="0"/>
                  <w:divBdr>
                    <w:top w:val="none" w:sz="0" w:space="0" w:color="auto"/>
                    <w:left w:val="none" w:sz="0" w:space="0" w:color="auto"/>
                    <w:bottom w:val="none" w:sz="0" w:space="0" w:color="auto"/>
                    <w:right w:val="none" w:sz="0" w:space="0" w:color="auto"/>
                  </w:divBdr>
                  <w:divsChild>
                    <w:div w:id="941179902">
                      <w:marLeft w:val="0"/>
                      <w:marRight w:val="0"/>
                      <w:marTop w:val="0"/>
                      <w:marBottom w:val="0"/>
                      <w:divBdr>
                        <w:top w:val="none" w:sz="0" w:space="0" w:color="auto"/>
                        <w:left w:val="none" w:sz="0" w:space="0" w:color="auto"/>
                        <w:bottom w:val="none" w:sz="0" w:space="0" w:color="auto"/>
                        <w:right w:val="none" w:sz="0" w:space="0" w:color="auto"/>
                      </w:divBdr>
                      <w:divsChild>
                        <w:div w:id="287198355">
                          <w:marLeft w:val="0"/>
                          <w:marRight w:val="0"/>
                          <w:marTop w:val="0"/>
                          <w:marBottom w:val="0"/>
                          <w:divBdr>
                            <w:top w:val="single" w:sz="6" w:space="11" w:color="DDDDDD"/>
                            <w:left w:val="single" w:sz="6" w:space="31" w:color="DDDDDD"/>
                            <w:bottom w:val="single" w:sz="6" w:space="11" w:color="DDDDDD"/>
                            <w:right w:val="single" w:sz="6" w:space="31" w:color="DDDDDD"/>
                          </w:divBdr>
                          <w:divsChild>
                            <w:div w:id="13843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280943">
      <w:bodyDiv w:val="1"/>
      <w:marLeft w:val="0"/>
      <w:marRight w:val="0"/>
      <w:marTop w:val="0"/>
      <w:marBottom w:val="0"/>
      <w:divBdr>
        <w:top w:val="none" w:sz="0" w:space="0" w:color="auto"/>
        <w:left w:val="none" w:sz="0" w:space="0" w:color="auto"/>
        <w:bottom w:val="none" w:sz="0" w:space="0" w:color="auto"/>
        <w:right w:val="none" w:sz="0" w:space="0" w:color="auto"/>
      </w:divBdr>
      <w:divsChild>
        <w:div w:id="1879120973">
          <w:marLeft w:val="0"/>
          <w:marRight w:val="0"/>
          <w:marTop w:val="0"/>
          <w:marBottom w:val="0"/>
          <w:divBdr>
            <w:top w:val="none" w:sz="0" w:space="0" w:color="auto"/>
            <w:left w:val="none" w:sz="0" w:space="0" w:color="auto"/>
            <w:bottom w:val="none" w:sz="0" w:space="0" w:color="auto"/>
            <w:right w:val="none" w:sz="0" w:space="0" w:color="auto"/>
          </w:divBdr>
          <w:divsChild>
            <w:div w:id="1619411248">
              <w:marLeft w:val="0"/>
              <w:marRight w:val="0"/>
              <w:marTop w:val="0"/>
              <w:marBottom w:val="0"/>
              <w:divBdr>
                <w:top w:val="none" w:sz="0" w:space="0" w:color="auto"/>
                <w:left w:val="none" w:sz="0" w:space="0" w:color="auto"/>
                <w:bottom w:val="none" w:sz="0" w:space="0" w:color="auto"/>
                <w:right w:val="none" w:sz="0" w:space="0" w:color="auto"/>
              </w:divBdr>
              <w:divsChild>
                <w:div w:id="714280403">
                  <w:marLeft w:val="0"/>
                  <w:marRight w:val="0"/>
                  <w:marTop w:val="0"/>
                  <w:marBottom w:val="0"/>
                  <w:divBdr>
                    <w:top w:val="none" w:sz="0" w:space="0" w:color="auto"/>
                    <w:left w:val="none" w:sz="0" w:space="0" w:color="auto"/>
                    <w:bottom w:val="none" w:sz="0" w:space="0" w:color="auto"/>
                    <w:right w:val="none" w:sz="0" w:space="0" w:color="auto"/>
                  </w:divBdr>
                  <w:divsChild>
                    <w:div w:id="1446927194">
                      <w:marLeft w:val="0"/>
                      <w:marRight w:val="0"/>
                      <w:marTop w:val="0"/>
                      <w:marBottom w:val="0"/>
                      <w:divBdr>
                        <w:top w:val="none" w:sz="0" w:space="0" w:color="auto"/>
                        <w:left w:val="none" w:sz="0" w:space="0" w:color="auto"/>
                        <w:bottom w:val="none" w:sz="0" w:space="0" w:color="auto"/>
                        <w:right w:val="none" w:sz="0" w:space="0" w:color="auto"/>
                      </w:divBdr>
                      <w:divsChild>
                        <w:div w:id="1996838927">
                          <w:marLeft w:val="0"/>
                          <w:marRight w:val="0"/>
                          <w:marTop w:val="0"/>
                          <w:marBottom w:val="0"/>
                          <w:divBdr>
                            <w:top w:val="none" w:sz="0" w:space="0" w:color="auto"/>
                            <w:left w:val="none" w:sz="0" w:space="0" w:color="auto"/>
                            <w:bottom w:val="none" w:sz="0" w:space="0" w:color="auto"/>
                            <w:right w:val="none" w:sz="0" w:space="0" w:color="auto"/>
                          </w:divBdr>
                          <w:divsChild>
                            <w:div w:id="1727291952">
                              <w:marLeft w:val="0"/>
                              <w:marRight w:val="0"/>
                              <w:marTop w:val="0"/>
                              <w:marBottom w:val="0"/>
                              <w:divBdr>
                                <w:top w:val="none" w:sz="0" w:space="0" w:color="auto"/>
                                <w:left w:val="none" w:sz="0" w:space="0" w:color="auto"/>
                                <w:bottom w:val="none" w:sz="0" w:space="0" w:color="auto"/>
                                <w:right w:val="none" w:sz="0" w:space="0" w:color="auto"/>
                              </w:divBdr>
                              <w:divsChild>
                                <w:div w:id="6597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54448">
      <w:bodyDiv w:val="1"/>
      <w:marLeft w:val="0"/>
      <w:marRight w:val="0"/>
      <w:marTop w:val="0"/>
      <w:marBottom w:val="0"/>
      <w:divBdr>
        <w:top w:val="none" w:sz="0" w:space="0" w:color="auto"/>
        <w:left w:val="none" w:sz="0" w:space="0" w:color="auto"/>
        <w:bottom w:val="none" w:sz="0" w:space="0" w:color="auto"/>
        <w:right w:val="none" w:sz="0" w:space="0" w:color="auto"/>
      </w:divBdr>
    </w:div>
    <w:div w:id="1022585875">
      <w:bodyDiv w:val="1"/>
      <w:marLeft w:val="0"/>
      <w:marRight w:val="0"/>
      <w:marTop w:val="0"/>
      <w:marBottom w:val="0"/>
      <w:divBdr>
        <w:top w:val="none" w:sz="0" w:space="0" w:color="auto"/>
        <w:left w:val="none" w:sz="0" w:space="0" w:color="auto"/>
        <w:bottom w:val="none" w:sz="0" w:space="0" w:color="auto"/>
        <w:right w:val="none" w:sz="0" w:space="0" w:color="auto"/>
      </w:divBdr>
    </w:div>
    <w:div w:id="1033185963">
      <w:bodyDiv w:val="1"/>
      <w:marLeft w:val="0"/>
      <w:marRight w:val="0"/>
      <w:marTop w:val="0"/>
      <w:marBottom w:val="0"/>
      <w:divBdr>
        <w:top w:val="none" w:sz="0" w:space="0" w:color="auto"/>
        <w:left w:val="none" w:sz="0" w:space="0" w:color="auto"/>
        <w:bottom w:val="none" w:sz="0" w:space="0" w:color="auto"/>
        <w:right w:val="none" w:sz="0" w:space="0" w:color="auto"/>
      </w:divBdr>
    </w:div>
    <w:div w:id="1038552187">
      <w:bodyDiv w:val="1"/>
      <w:marLeft w:val="0"/>
      <w:marRight w:val="0"/>
      <w:marTop w:val="0"/>
      <w:marBottom w:val="0"/>
      <w:divBdr>
        <w:top w:val="none" w:sz="0" w:space="0" w:color="auto"/>
        <w:left w:val="none" w:sz="0" w:space="0" w:color="auto"/>
        <w:bottom w:val="none" w:sz="0" w:space="0" w:color="auto"/>
        <w:right w:val="none" w:sz="0" w:space="0" w:color="auto"/>
      </w:divBdr>
      <w:divsChild>
        <w:div w:id="100154267">
          <w:marLeft w:val="0"/>
          <w:marRight w:val="0"/>
          <w:marTop w:val="0"/>
          <w:marBottom w:val="0"/>
          <w:divBdr>
            <w:top w:val="none" w:sz="0" w:space="0" w:color="auto"/>
            <w:left w:val="none" w:sz="0" w:space="0" w:color="auto"/>
            <w:bottom w:val="none" w:sz="0" w:space="0" w:color="auto"/>
            <w:right w:val="none" w:sz="0" w:space="0" w:color="auto"/>
          </w:divBdr>
          <w:divsChild>
            <w:div w:id="591625071">
              <w:marLeft w:val="0"/>
              <w:marRight w:val="0"/>
              <w:marTop w:val="0"/>
              <w:marBottom w:val="0"/>
              <w:divBdr>
                <w:top w:val="none" w:sz="0" w:space="0" w:color="auto"/>
                <w:left w:val="none" w:sz="0" w:space="0" w:color="auto"/>
                <w:bottom w:val="none" w:sz="0" w:space="0" w:color="auto"/>
                <w:right w:val="none" w:sz="0" w:space="0" w:color="auto"/>
              </w:divBdr>
              <w:divsChild>
                <w:div w:id="1573810959">
                  <w:marLeft w:val="0"/>
                  <w:marRight w:val="0"/>
                  <w:marTop w:val="0"/>
                  <w:marBottom w:val="0"/>
                  <w:divBdr>
                    <w:top w:val="none" w:sz="0" w:space="0" w:color="auto"/>
                    <w:left w:val="none" w:sz="0" w:space="0" w:color="auto"/>
                    <w:bottom w:val="none" w:sz="0" w:space="0" w:color="auto"/>
                    <w:right w:val="none" w:sz="0" w:space="0" w:color="auto"/>
                  </w:divBdr>
                  <w:divsChild>
                    <w:div w:id="586041708">
                      <w:marLeft w:val="0"/>
                      <w:marRight w:val="0"/>
                      <w:marTop w:val="0"/>
                      <w:marBottom w:val="0"/>
                      <w:divBdr>
                        <w:top w:val="none" w:sz="0" w:space="0" w:color="auto"/>
                        <w:left w:val="none" w:sz="0" w:space="0" w:color="auto"/>
                        <w:bottom w:val="none" w:sz="0" w:space="0" w:color="auto"/>
                        <w:right w:val="none" w:sz="0" w:space="0" w:color="auto"/>
                      </w:divBdr>
                      <w:divsChild>
                        <w:div w:id="164592926">
                          <w:marLeft w:val="0"/>
                          <w:marRight w:val="0"/>
                          <w:marTop w:val="0"/>
                          <w:marBottom w:val="0"/>
                          <w:divBdr>
                            <w:top w:val="single" w:sz="6" w:space="11" w:color="DDDDDD"/>
                            <w:left w:val="single" w:sz="6" w:space="31" w:color="DDDDDD"/>
                            <w:bottom w:val="single" w:sz="6" w:space="11" w:color="DDDDDD"/>
                            <w:right w:val="single" w:sz="6" w:space="31" w:color="DDDDDD"/>
                          </w:divBdr>
                          <w:divsChild>
                            <w:div w:id="1788625027">
                              <w:marLeft w:val="0"/>
                              <w:marRight w:val="0"/>
                              <w:marTop w:val="0"/>
                              <w:marBottom w:val="0"/>
                              <w:divBdr>
                                <w:top w:val="none" w:sz="0" w:space="0" w:color="auto"/>
                                <w:left w:val="none" w:sz="0" w:space="0" w:color="auto"/>
                                <w:bottom w:val="none" w:sz="0" w:space="0" w:color="auto"/>
                                <w:right w:val="none" w:sz="0" w:space="0" w:color="auto"/>
                              </w:divBdr>
                              <w:divsChild>
                                <w:div w:id="2049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554551">
      <w:bodyDiv w:val="1"/>
      <w:marLeft w:val="0"/>
      <w:marRight w:val="0"/>
      <w:marTop w:val="0"/>
      <w:marBottom w:val="0"/>
      <w:divBdr>
        <w:top w:val="none" w:sz="0" w:space="0" w:color="auto"/>
        <w:left w:val="none" w:sz="0" w:space="0" w:color="auto"/>
        <w:bottom w:val="none" w:sz="0" w:space="0" w:color="auto"/>
        <w:right w:val="none" w:sz="0" w:space="0" w:color="auto"/>
      </w:divBdr>
    </w:div>
    <w:div w:id="1046217325">
      <w:bodyDiv w:val="1"/>
      <w:marLeft w:val="0"/>
      <w:marRight w:val="0"/>
      <w:marTop w:val="0"/>
      <w:marBottom w:val="0"/>
      <w:divBdr>
        <w:top w:val="none" w:sz="0" w:space="0" w:color="auto"/>
        <w:left w:val="none" w:sz="0" w:space="0" w:color="auto"/>
        <w:bottom w:val="none" w:sz="0" w:space="0" w:color="auto"/>
        <w:right w:val="none" w:sz="0" w:space="0" w:color="auto"/>
      </w:divBdr>
      <w:divsChild>
        <w:div w:id="1075395797">
          <w:marLeft w:val="0"/>
          <w:marRight w:val="0"/>
          <w:marTop w:val="0"/>
          <w:marBottom w:val="0"/>
          <w:divBdr>
            <w:top w:val="none" w:sz="0" w:space="0" w:color="auto"/>
            <w:left w:val="none" w:sz="0" w:space="0" w:color="auto"/>
            <w:bottom w:val="none" w:sz="0" w:space="0" w:color="auto"/>
            <w:right w:val="none" w:sz="0" w:space="0" w:color="auto"/>
          </w:divBdr>
          <w:divsChild>
            <w:div w:id="1457017616">
              <w:marLeft w:val="0"/>
              <w:marRight w:val="0"/>
              <w:marTop w:val="0"/>
              <w:marBottom w:val="0"/>
              <w:divBdr>
                <w:top w:val="none" w:sz="0" w:space="0" w:color="auto"/>
                <w:left w:val="none" w:sz="0" w:space="0" w:color="auto"/>
                <w:bottom w:val="none" w:sz="0" w:space="0" w:color="auto"/>
                <w:right w:val="none" w:sz="0" w:space="0" w:color="auto"/>
              </w:divBdr>
              <w:divsChild>
                <w:div w:id="1749034072">
                  <w:marLeft w:val="0"/>
                  <w:marRight w:val="0"/>
                  <w:marTop w:val="0"/>
                  <w:marBottom w:val="0"/>
                  <w:divBdr>
                    <w:top w:val="none" w:sz="0" w:space="0" w:color="auto"/>
                    <w:left w:val="none" w:sz="0" w:space="0" w:color="auto"/>
                    <w:bottom w:val="none" w:sz="0" w:space="0" w:color="auto"/>
                    <w:right w:val="none" w:sz="0" w:space="0" w:color="auto"/>
                  </w:divBdr>
                  <w:divsChild>
                    <w:div w:id="825174001">
                      <w:marLeft w:val="0"/>
                      <w:marRight w:val="0"/>
                      <w:marTop w:val="0"/>
                      <w:marBottom w:val="0"/>
                      <w:divBdr>
                        <w:top w:val="none" w:sz="0" w:space="0" w:color="auto"/>
                        <w:left w:val="none" w:sz="0" w:space="0" w:color="auto"/>
                        <w:bottom w:val="none" w:sz="0" w:space="0" w:color="auto"/>
                        <w:right w:val="none" w:sz="0" w:space="0" w:color="auto"/>
                      </w:divBdr>
                      <w:divsChild>
                        <w:div w:id="179514566">
                          <w:marLeft w:val="0"/>
                          <w:marRight w:val="0"/>
                          <w:marTop w:val="0"/>
                          <w:marBottom w:val="0"/>
                          <w:divBdr>
                            <w:top w:val="none" w:sz="0" w:space="0" w:color="auto"/>
                            <w:left w:val="none" w:sz="0" w:space="0" w:color="auto"/>
                            <w:bottom w:val="none" w:sz="0" w:space="0" w:color="auto"/>
                            <w:right w:val="none" w:sz="0" w:space="0" w:color="auto"/>
                          </w:divBdr>
                          <w:divsChild>
                            <w:div w:id="2017993497">
                              <w:marLeft w:val="0"/>
                              <w:marRight w:val="0"/>
                              <w:marTop w:val="0"/>
                              <w:marBottom w:val="0"/>
                              <w:divBdr>
                                <w:top w:val="none" w:sz="0" w:space="0" w:color="auto"/>
                                <w:left w:val="none" w:sz="0" w:space="0" w:color="auto"/>
                                <w:bottom w:val="none" w:sz="0" w:space="0" w:color="auto"/>
                                <w:right w:val="none" w:sz="0" w:space="0" w:color="auto"/>
                              </w:divBdr>
                              <w:divsChild>
                                <w:div w:id="15898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761795">
      <w:bodyDiv w:val="1"/>
      <w:marLeft w:val="0"/>
      <w:marRight w:val="0"/>
      <w:marTop w:val="0"/>
      <w:marBottom w:val="0"/>
      <w:divBdr>
        <w:top w:val="none" w:sz="0" w:space="0" w:color="auto"/>
        <w:left w:val="none" w:sz="0" w:space="0" w:color="auto"/>
        <w:bottom w:val="none" w:sz="0" w:space="0" w:color="auto"/>
        <w:right w:val="none" w:sz="0" w:space="0" w:color="auto"/>
      </w:divBdr>
    </w:div>
    <w:div w:id="1057557283">
      <w:bodyDiv w:val="1"/>
      <w:marLeft w:val="0"/>
      <w:marRight w:val="0"/>
      <w:marTop w:val="0"/>
      <w:marBottom w:val="0"/>
      <w:divBdr>
        <w:top w:val="none" w:sz="0" w:space="0" w:color="auto"/>
        <w:left w:val="none" w:sz="0" w:space="0" w:color="auto"/>
        <w:bottom w:val="none" w:sz="0" w:space="0" w:color="auto"/>
        <w:right w:val="none" w:sz="0" w:space="0" w:color="auto"/>
      </w:divBdr>
    </w:div>
    <w:div w:id="1058169747">
      <w:bodyDiv w:val="1"/>
      <w:marLeft w:val="0"/>
      <w:marRight w:val="0"/>
      <w:marTop w:val="0"/>
      <w:marBottom w:val="0"/>
      <w:divBdr>
        <w:top w:val="none" w:sz="0" w:space="0" w:color="auto"/>
        <w:left w:val="none" w:sz="0" w:space="0" w:color="auto"/>
        <w:bottom w:val="none" w:sz="0" w:space="0" w:color="auto"/>
        <w:right w:val="none" w:sz="0" w:space="0" w:color="auto"/>
      </w:divBdr>
    </w:div>
    <w:div w:id="1066339296">
      <w:bodyDiv w:val="1"/>
      <w:marLeft w:val="0"/>
      <w:marRight w:val="0"/>
      <w:marTop w:val="0"/>
      <w:marBottom w:val="0"/>
      <w:divBdr>
        <w:top w:val="none" w:sz="0" w:space="0" w:color="auto"/>
        <w:left w:val="none" w:sz="0" w:space="0" w:color="auto"/>
        <w:bottom w:val="none" w:sz="0" w:space="0" w:color="auto"/>
        <w:right w:val="none" w:sz="0" w:space="0" w:color="auto"/>
      </w:divBdr>
    </w:div>
    <w:div w:id="1073238935">
      <w:bodyDiv w:val="1"/>
      <w:marLeft w:val="0"/>
      <w:marRight w:val="0"/>
      <w:marTop w:val="0"/>
      <w:marBottom w:val="0"/>
      <w:divBdr>
        <w:top w:val="none" w:sz="0" w:space="0" w:color="auto"/>
        <w:left w:val="none" w:sz="0" w:space="0" w:color="auto"/>
        <w:bottom w:val="none" w:sz="0" w:space="0" w:color="auto"/>
        <w:right w:val="none" w:sz="0" w:space="0" w:color="auto"/>
      </w:divBdr>
    </w:div>
    <w:div w:id="1085683788">
      <w:bodyDiv w:val="1"/>
      <w:marLeft w:val="0"/>
      <w:marRight w:val="0"/>
      <w:marTop w:val="0"/>
      <w:marBottom w:val="0"/>
      <w:divBdr>
        <w:top w:val="none" w:sz="0" w:space="0" w:color="auto"/>
        <w:left w:val="none" w:sz="0" w:space="0" w:color="auto"/>
        <w:bottom w:val="none" w:sz="0" w:space="0" w:color="auto"/>
        <w:right w:val="none" w:sz="0" w:space="0" w:color="auto"/>
      </w:divBdr>
    </w:div>
    <w:div w:id="1089354295">
      <w:bodyDiv w:val="1"/>
      <w:marLeft w:val="0"/>
      <w:marRight w:val="0"/>
      <w:marTop w:val="0"/>
      <w:marBottom w:val="0"/>
      <w:divBdr>
        <w:top w:val="none" w:sz="0" w:space="0" w:color="auto"/>
        <w:left w:val="none" w:sz="0" w:space="0" w:color="auto"/>
        <w:bottom w:val="none" w:sz="0" w:space="0" w:color="auto"/>
        <w:right w:val="none" w:sz="0" w:space="0" w:color="auto"/>
      </w:divBdr>
      <w:divsChild>
        <w:div w:id="1509252851">
          <w:marLeft w:val="0"/>
          <w:marRight w:val="0"/>
          <w:marTop w:val="0"/>
          <w:marBottom w:val="0"/>
          <w:divBdr>
            <w:top w:val="none" w:sz="0" w:space="0" w:color="auto"/>
            <w:left w:val="none" w:sz="0" w:space="0" w:color="auto"/>
            <w:bottom w:val="none" w:sz="0" w:space="0" w:color="auto"/>
            <w:right w:val="none" w:sz="0" w:space="0" w:color="auto"/>
          </w:divBdr>
        </w:div>
      </w:divsChild>
    </w:div>
    <w:div w:id="1089539699">
      <w:bodyDiv w:val="1"/>
      <w:marLeft w:val="0"/>
      <w:marRight w:val="0"/>
      <w:marTop w:val="0"/>
      <w:marBottom w:val="0"/>
      <w:divBdr>
        <w:top w:val="none" w:sz="0" w:space="0" w:color="auto"/>
        <w:left w:val="none" w:sz="0" w:space="0" w:color="auto"/>
        <w:bottom w:val="none" w:sz="0" w:space="0" w:color="auto"/>
        <w:right w:val="none" w:sz="0" w:space="0" w:color="auto"/>
      </w:divBdr>
    </w:div>
    <w:div w:id="1093009792">
      <w:bodyDiv w:val="1"/>
      <w:marLeft w:val="0"/>
      <w:marRight w:val="0"/>
      <w:marTop w:val="0"/>
      <w:marBottom w:val="0"/>
      <w:divBdr>
        <w:top w:val="none" w:sz="0" w:space="0" w:color="auto"/>
        <w:left w:val="none" w:sz="0" w:space="0" w:color="auto"/>
        <w:bottom w:val="none" w:sz="0" w:space="0" w:color="auto"/>
        <w:right w:val="none" w:sz="0" w:space="0" w:color="auto"/>
      </w:divBdr>
    </w:div>
    <w:div w:id="1099789162">
      <w:bodyDiv w:val="1"/>
      <w:marLeft w:val="0"/>
      <w:marRight w:val="0"/>
      <w:marTop w:val="0"/>
      <w:marBottom w:val="0"/>
      <w:divBdr>
        <w:top w:val="none" w:sz="0" w:space="0" w:color="auto"/>
        <w:left w:val="none" w:sz="0" w:space="0" w:color="auto"/>
        <w:bottom w:val="none" w:sz="0" w:space="0" w:color="auto"/>
        <w:right w:val="none" w:sz="0" w:space="0" w:color="auto"/>
      </w:divBdr>
      <w:divsChild>
        <w:div w:id="1170146399">
          <w:marLeft w:val="0"/>
          <w:marRight w:val="0"/>
          <w:marTop w:val="0"/>
          <w:marBottom w:val="0"/>
          <w:divBdr>
            <w:top w:val="none" w:sz="0" w:space="0" w:color="auto"/>
            <w:left w:val="none" w:sz="0" w:space="0" w:color="auto"/>
            <w:bottom w:val="none" w:sz="0" w:space="0" w:color="auto"/>
            <w:right w:val="none" w:sz="0" w:space="0" w:color="auto"/>
          </w:divBdr>
          <w:divsChild>
            <w:div w:id="800610999">
              <w:marLeft w:val="0"/>
              <w:marRight w:val="0"/>
              <w:marTop w:val="0"/>
              <w:marBottom w:val="0"/>
              <w:divBdr>
                <w:top w:val="none" w:sz="0" w:space="0" w:color="auto"/>
                <w:left w:val="none" w:sz="0" w:space="0" w:color="auto"/>
                <w:bottom w:val="none" w:sz="0" w:space="0" w:color="auto"/>
                <w:right w:val="none" w:sz="0" w:space="0" w:color="auto"/>
              </w:divBdr>
              <w:divsChild>
                <w:div w:id="410276964">
                  <w:marLeft w:val="0"/>
                  <w:marRight w:val="0"/>
                  <w:marTop w:val="0"/>
                  <w:marBottom w:val="0"/>
                  <w:divBdr>
                    <w:top w:val="none" w:sz="0" w:space="0" w:color="auto"/>
                    <w:left w:val="none" w:sz="0" w:space="0" w:color="auto"/>
                    <w:bottom w:val="none" w:sz="0" w:space="0" w:color="auto"/>
                    <w:right w:val="none" w:sz="0" w:space="0" w:color="auto"/>
                  </w:divBdr>
                  <w:divsChild>
                    <w:div w:id="1978759714">
                      <w:marLeft w:val="0"/>
                      <w:marRight w:val="0"/>
                      <w:marTop w:val="0"/>
                      <w:marBottom w:val="0"/>
                      <w:divBdr>
                        <w:top w:val="none" w:sz="0" w:space="0" w:color="auto"/>
                        <w:left w:val="none" w:sz="0" w:space="0" w:color="auto"/>
                        <w:bottom w:val="none" w:sz="0" w:space="0" w:color="auto"/>
                        <w:right w:val="none" w:sz="0" w:space="0" w:color="auto"/>
                      </w:divBdr>
                      <w:divsChild>
                        <w:div w:id="1733649254">
                          <w:marLeft w:val="0"/>
                          <w:marRight w:val="0"/>
                          <w:marTop w:val="0"/>
                          <w:marBottom w:val="0"/>
                          <w:divBdr>
                            <w:top w:val="none" w:sz="0" w:space="0" w:color="auto"/>
                            <w:left w:val="none" w:sz="0" w:space="0" w:color="auto"/>
                            <w:bottom w:val="none" w:sz="0" w:space="0" w:color="auto"/>
                            <w:right w:val="none" w:sz="0" w:space="0" w:color="auto"/>
                          </w:divBdr>
                          <w:divsChild>
                            <w:div w:id="1449545573">
                              <w:marLeft w:val="0"/>
                              <w:marRight w:val="0"/>
                              <w:marTop w:val="0"/>
                              <w:marBottom w:val="0"/>
                              <w:divBdr>
                                <w:top w:val="none" w:sz="0" w:space="0" w:color="auto"/>
                                <w:left w:val="none" w:sz="0" w:space="0" w:color="auto"/>
                                <w:bottom w:val="none" w:sz="0" w:space="0" w:color="auto"/>
                                <w:right w:val="none" w:sz="0" w:space="0" w:color="auto"/>
                              </w:divBdr>
                              <w:divsChild>
                                <w:div w:id="9532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303668">
      <w:bodyDiv w:val="1"/>
      <w:marLeft w:val="0"/>
      <w:marRight w:val="0"/>
      <w:marTop w:val="0"/>
      <w:marBottom w:val="0"/>
      <w:divBdr>
        <w:top w:val="none" w:sz="0" w:space="0" w:color="auto"/>
        <w:left w:val="none" w:sz="0" w:space="0" w:color="auto"/>
        <w:bottom w:val="none" w:sz="0" w:space="0" w:color="auto"/>
        <w:right w:val="none" w:sz="0" w:space="0" w:color="auto"/>
      </w:divBdr>
    </w:div>
    <w:div w:id="1107190794">
      <w:bodyDiv w:val="1"/>
      <w:marLeft w:val="0"/>
      <w:marRight w:val="0"/>
      <w:marTop w:val="0"/>
      <w:marBottom w:val="0"/>
      <w:divBdr>
        <w:top w:val="none" w:sz="0" w:space="0" w:color="auto"/>
        <w:left w:val="none" w:sz="0" w:space="0" w:color="auto"/>
        <w:bottom w:val="none" w:sz="0" w:space="0" w:color="auto"/>
        <w:right w:val="none" w:sz="0" w:space="0" w:color="auto"/>
      </w:divBdr>
    </w:div>
    <w:div w:id="1113939611">
      <w:bodyDiv w:val="1"/>
      <w:marLeft w:val="0"/>
      <w:marRight w:val="0"/>
      <w:marTop w:val="0"/>
      <w:marBottom w:val="0"/>
      <w:divBdr>
        <w:top w:val="none" w:sz="0" w:space="0" w:color="auto"/>
        <w:left w:val="none" w:sz="0" w:space="0" w:color="auto"/>
        <w:bottom w:val="none" w:sz="0" w:space="0" w:color="auto"/>
        <w:right w:val="none" w:sz="0" w:space="0" w:color="auto"/>
      </w:divBdr>
      <w:divsChild>
        <w:div w:id="724764914">
          <w:marLeft w:val="0"/>
          <w:marRight w:val="0"/>
          <w:marTop w:val="0"/>
          <w:marBottom w:val="0"/>
          <w:divBdr>
            <w:top w:val="none" w:sz="0" w:space="0" w:color="auto"/>
            <w:left w:val="none" w:sz="0" w:space="0" w:color="auto"/>
            <w:bottom w:val="none" w:sz="0" w:space="0" w:color="auto"/>
            <w:right w:val="none" w:sz="0" w:space="0" w:color="auto"/>
          </w:divBdr>
          <w:divsChild>
            <w:div w:id="602538602">
              <w:marLeft w:val="0"/>
              <w:marRight w:val="0"/>
              <w:marTop w:val="0"/>
              <w:marBottom w:val="0"/>
              <w:divBdr>
                <w:top w:val="none" w:sz="0" w:space="0" w:color="auto"/>
                <w:left w:val="none" w:sz="0" w:space="0" w:color="auto"/>
                <w:bottom w:val="none" w:sz="0" w:space="0" w:color="auto"/>
                <w:right w:val="none" w:sz="0" w:space="0" w:color="auto"/>
              </w:divBdr>
              <w:divsChild>
                <w:div w:id="1365406762">
                  <w:marLeft w:val="0"/>
                  <w:marRight w:val="0"/>
                  <w:marTop w:val="0"/>
                  <w:marBottom w:val="0"/>
                  <w:divBdr>
                    <w:top w:val="none" w:sz="0" w:space="0" w:color="auto"/>
                    <w:left w:val="none" w:sz="0" w:space="0" w:color="auto"/>
                    <w:bottom w:val="none" w:sz="0" w:space="0" w:color="auto"/>
                    <w:right w:val="none" w:sz="0" w:space="0" w:color="auto"/>
                  </w:divBdr>
                  <w:divsChild>
                    <w:div w:id="630551225">
                      <w:marLeft w:val="0"/>
                      <w:marRight w:val="0"/>
                      <w:marTop w:val="0"/>
                      <w:marBottom w:val="0"/>
                      <w:divBdr>
                        <w:top w:val="none" w:sz="0" w:space="0" w:color="auto"/>
                        <w:left w:val="none" w:sz="0" w:space="0" w:color="auto"/>
                        <w:bottom w:val="none" w:sz="0" w:space="0" w:color="auto"/>
                        <w:right w:val="none" w:sz="0" w:space="0" w:color="auto"/>
                      </w:divBdr>
                      <w:divsChild>
                        <w:div w:id="472142461">
                          <w:marLeft w:val="0"/>
                          <w:marRight w:val="0"/>
                          <w:marTop w:val="0"/>
                          <w:marBottom w:val="0"/>
                          <w:divBdr>
                            <w:top w:val="single" w:sz="6" w:space="11" w:color="DDDDDD"/>
                            <w:left w:val="single" w:sz="6" w:space="31" w:color="DDDDDD"/>
                            <w:bottom w:val="single" w:sz="6" w:space="11" w:color="DDDDDD"/>
                            <w:right w:val="single" w:sz="6" w:space="31" w:color="DDDDDD"/>
                          </w:divBdr>
                          <w:divsChild>
                            <w:div w:id="982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2147">
      <w:bodyDiv w:val="1"/>
      <w:marLeft w:val="0"/>
      <w:marRight w:val="0"/>
      <w:marTop w:val="0"/>
      <w:marBottom w:val="0"/>
      <w:divBdr>
        <w:top w:val="none" w:sz="0" w:space="0" w:color="auto"/>
        <w:left w:val="none" w:sz="0" w:space="0" w:color="auto"/>
        <w:bottom w:val="none" w:sz="0" w:space="0" w:color="auto"/>
        <w:right w:val="none" w:sz="0" w:space="0" w:color="auto"/>
      </w:divBdr>
    </w:div>
    <w:div w:id="1125124008">
      <w:bodyDiv w:val="1"/>
      <w:marLeft w:val="0"/>
      <w:marRight w:val="0"/>
      <w:marTop w:val="0"/>
      <w:marBottom w:val="0"/>
      <w:divBdr>
        <w:top w:val="none" w:sz="0" w:space="0" w:color="auto"/>
        <w:left w:val="none" w:sz="0" w:space="0" w:color="auto"/>
        <w:bottom w:val="none" w:sz="0" w:space="0" w:color="auto"/>
        <w:right w:val="none" w:sz="0" w:space="0" w:color="auto"/>
      </w:divBdr>
    </w:div>
    <w:div w:id="1130780667">
      <w:bodyDiv w:val="1"/>
      <w:marLeft w:val="0"/>
      <w:marRight w:val="0"/>
      <w:marTop w:val="0"/>
      <w:marBottom w:val="0"/>
      <w:divBdr>
        <w:top w:val="none" w:sz="0" w:space="0" w:color="auto"/>
        <w:left w:val="none" w:sz="0" w:space="0" w:color="auto"/>
        <w:bottom w:val="none" w:sz="0" w:space="0" w:color="auto"/>
        <w:right w:val="none" w:sz="0" w:space="0" w:color="auto"/>
      </w:divBdr>
    </w:div>
    <w:div w:id="1136264592">
      <w:bodyDiv w:val="1"/>
      <w:marLeft w:val="0"/>
      <w:marRight w:val="0"/>
      <w:marTop w:val="0"/>
      <w:marBottom w:val="0"/>
      <w:divBdr>
        <w:top w:val="none" w:sz="0" w:space="0" w:color="auto"/>
        <w:left w:val="none" w:sz="0" w:space="0" w:color="auto"/>
        <w:bottom w:val="none" w:sz="0" w:space="0" w:color="auto"/>
        <w:right w:val="none" w:sz="0" w:space="0" w:color="auto"/>
      </w:divBdr>
    </w:div>
    <w:div w:id="1151288051">
      <w:bodyDiv w:val="1"/>
      <w:marLeft w:val="0"/>
      <w:marRight w:val="0"/>
      <w:marTop w:val="0"/>
      <w:marBottom w:val="0"/>
      <w:divBdr>
        <w:top w:val="none" w:sz="0" w:space="0" w:color="auto"/>
        <w:left w:val="none" w:sz="0" w:space="0" w:color="auto"/>
        <w:bottom w:val="none" w:sz="0" w:space="0" w:color="auto"/>
        <w:right w:val="none" w:sz="0" w:space="0" w:color="auto"/>
      </w:divBdr>
    </w:div>
    <w:div w:id="1167939841">
      <w:bodyDiv w:val="1"/>
      <w:marLeft w:val="0"/>
      <w:marRight w:val="0"/>
      <w:marTop w:val="0"/>
      <w:marBottom w:val="0"/>
      <w:divBdr>
        <w:top w:val="none" w:sz="0" w:space="0" w:color="auto"/>
        <w:left w:val="none" w:sz="0" w:space="0" w:color="auto"/>
        <w:bottom w:val="none" w:sz="0" w:space="0" w:color="auto"/>
        <w:right w:val="none" w:sz="0" w:space="0" w:color="auto"/>
      </w:divBdr>
    </w:div>
    <w:div w:id="1179656681">
      <w:bodyDiv w:val="1"/>
      <w:marLeft w:val="0"/>
      <w:marRight w:val="0"/>
      <w:marTop w:val="0"/>
      <w:marBottom w:val="0"/>
      <w:divBdr>
        <w:top w:val="none" w:sz="0" w:space="0" w:color="auto"/>
        <w:left w:val="none" w:sz="0" w:space="0" w:color="auto"/>
        <w:bottom w:val="none" w:sz="0" w:space="0" w:color="auto"/>
        <w:right w:val="none" w:sz="0" w:space="0" w:color="auto"/>
      </w:divBdr>
    </w:div>
    <w:div w:id="1182085656">
      <w:bodyDiv w:val="1"/>
      <w:marLeft w:val="0"/>
      <w:marRight w:val="0"/>
      <w:marTop w:val="0"/>
      <w:marBottom w:val="0"/>
      <w:divBdr>
        <w:top w:val="none" w:sz="0" w:space="0" w:color="auto"/>
        <w:left w:val="none" w:sz="0" w:space="0" w:color="auto"/>
        <w:bottom w:val="none" w:sz="0" w:space="0" w:color="auto"/>
        <w:right w:val="none" w:sz="0" w:space="0" w:color="auto"/>
      </w:divBdr>
    </w:div>
    <w:div w:id="1185708142">
      <w:bodyDiv w:val="1"/>
      <w:marLeft w:val="0"/>
      <w:marRight w:val="0"/>
      <w:marTop w:val="0"/>
      <w:marBottom w:val="0"/>
      <w:divBdr>
        <w:top w:val="none" w:sz="0" w:space="0" w:color="auto"/>
        <w:left w:val="none" w:sz="0" w:space="0" w:color="auto"/>
        <w:bottom w:val="none" w:sz="0" w:space="0" w:color="auto"/>
        <w:right w:val="none" w:sz="0" w:space="0" w:color="auto"/>
      </w:divBdr>
    </w:div>
    <w:div w:id="1188904936">
      <w:bodyDiv w:val="1"/>
      <w:marLeft w:val="0"/>
      <w:marRight w:val="0"/>
      <w:marTop w:val="0"/>
      <w:marBottom w:val="0"/>
      <w:divBdr>
        <w:top w:val="none" w:sz="0" w:space="0" w:color="auto"/>
        <w:left w:val="none" w:sz="0" w:space="0" w:color="auto"/>
        <w:bottom w:val="none" w:sz="0" w:space="0" w:color="auto"/>
        <w:right w:val="none" w:sz="0" w:space="0" w:color="auto"/>
      </w:divBdr>
    </w:div>
    <w:div w:id="1191722431">
      <w:bodyDiv w:val="1"/>
      <w:marLeft w:val="0"/>
      <w:marRight w:val="0"/>
      <w:marTop w:val="0"/>
      <w:marBottom w:val="0"/>
      <w:divBdr>
        <w:top w:val="none" w:sz="0" w:space="0" w:color="auto"/>
        <w:left w:val="none" w:sz="0" w:space="0" w:color="auto"/>
        <w:bottom w:val="none" w:sz="0" w:space="0" w:color="auto"/>
        <w:right w:val="none" w:sz="0" w:space="0" w:color="auto"/>
      </w:divBdr>
    </w:div>
    <w:div w:id="1193543092">
      <w:bodyDiv w:val="1"/>
      <w:marLeft w:val="0"/>
      <w:marRight w:val="0"/>
      <w:marTop w:val="0"/>
      <w:marBottom w:val="0"/>
      <w:divBdr>
        <w:top w:val="none" w:sz="0" w:space="0" w:color="auto"/>
        <w:left w:val="none" w:sz="0" w:space="0" w:color="auto"/>
        <w:bottom w:val="none" w:sz="0" w:space="0" w:color="auto"/>
        <w:right w:val="none" w:sz="0" w:space="0" w:color="auto"/>
      </w:divBdr>
    </w:div>
    <w:div w:id="1193574208">
      <w:bodyDiv w:val="1"/>
      <w:marLeft w:val="0"/>
      <w:marRight w:val="0"/>
      <w:marTop w:val="0"/>
      <w:marBottom w:val="0"/>
      <w:divBdr>
        <w:top w:val="none" w:sz="0" w:space="0" w:color="auto"/>
        <w:left w:val="none" w:sz="0" w:space="0" w:color="auto"/>
        <w:bottom w:val="none" w:sz="0" w:space="0" w:color="auto"/>
        <w:right w:val="none" w:sz="0" w:space="0" w:color="auto"/>
      </w:divBdr>
    </w:div>
    <w:div w:id="1194422402">
      <w:bodyDiv w:val="1"/>
      <w:marLeft w:val="0"/>
      <w:marRight w:val="0"/>
      <w:marTop w:val="0"/>
      <w:marBottom w:val="0"/>
      <w:divBdr>
        <w:top w:val="none" w:sz="0" w:space="0" w:color="auto"/>
        <w:left w:val="none" w:sz="0" w:space="0" w:color="auto"/>
        <w:bottom w:val="none" w:sz="0" w:space="0" w:color="auto"/>
        <w:right w:val="none" w:sz="0" w:space="0" w:color="auto"/>
      </w:divBdr>
    </w:div>
    <w:div w:id="1195773181">
      <w:bodyDiv w:val="1"/>
      <w:marLeft w:val="0"/>
      <w:marRight w:val="0"/>
      <w:marTop w:val="0"/>
      <w:marBottom w:val="0"/>
      <w:divBdr>
        <w:top w:val="none" w:sz="0" w:space="0" w:color="auto"/>
        <w:left w:val="none" w:sz="0" w:space="0" w:color="auto"/>
        <w:bottom w:val="none" w:sz="0" w:space="0" w:color="auto"/>
        <w:right w:val="none" w:sz="0" w:space="0" w:color="auto"/>
      </w:divBdr>
    </w:div>
    <w:div w:id="1206521869">
      <w:bodyDiv w:val="1"/>
      <w:marLeft w:val="0"/>
      <w:marRight w:val="0"/>
      <w:marTop w:val="0"/>
      <w:marBottom w:val="0"/>
      <w:divBdr>
        <w:top w:val="none" w:sz="0" w:space="0" w:color="auto"/>
        <w:left w:val="none" w:sz="0" w:space="0" w:color="auto"/>
        <w:bottom w:val="none" w:sz="0" w:space="0" w:color="auto"/>
        <w:right w:val="none" w:sz="0" w:space="0" w:color="auto"/>
      </w:divBdr>
    </w:div>
    <w:div w:id="1207794542">
      <w:bodyDiv w:val="1"/>
      <w:marLeft w:val="0"/>
      <w:marRight w:val="0"/>
      <w:marTop w:val="0"/>
      <w:marBottom w:val="0"/>
      <w:divBdr>
        <w:top w:val="none" w:sz="0" w:space="0" w:color="auto"/>
        <w:left w:val="none" w:sz="0" w:space="0" w:color="auto"/>
        <w:bottom w:val="none" w:sz="0" w:space="0" w:color="auto"/>
        <w:right w:val="none" w:sz="0" w:space="0" w:color="auto"/>
      </w:divBdr>
    </w:div>
    <w:div w:id="1209493150">
      <w:bodyDiv w:val="1"/>
      <w:marLeft w:val="0"/>
      <w:marRight w:val="0"/>
      <w:marTop w:val="0"/>
      <w:marBottom w:val="0"/>
      <w:divBdr>
        <w:top w:val="none" w:sz="0" w:space="0" w:color="auto"/>
        <w:left w:val="none" w:sz="0" w:space="0" w:color="auto"/>
        <w:bottom w:val="none" w:sz="0" w:space="0" w:color="auto"/>
        <w:right w:val="none" w:sz="0" w:space="0" w:color="auto"/>
      </w:divBdr>
      <w:divsChild>
        <w:div w:id="443427313">
          <w:marLeft w:val="0"/>
          <w:marRight w:val="0"/>
          <w:marTop w:val="600"/>
          <w:marBottom w:val="0"/>
          <w:divBdr>
            <w:top w:val="none" w:sz="0" w:space="0" w:color="auto"/>
            <w:left w:val="none" w:sz="0" w:space="0" w:color="auto"/>
            <w:bottom w:val="none" w:sz="0" w:space="0" w:color="auto"/>
            <w:right w:val="none" w:sz="0" w:space="0" w:color="auto"/>
          </w:divBdr>
          <w:divsChild>
            <w:div w:id="19517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703">
      <w:bodyDiv w:val="1"/>
      <w:marLeft w:val="0"/>
      <w:marRight w:val="0"/>
      <w:marTop w:val="0"/>
      <w:marBottom w:val="0"/>
      <w:divBdr>
        <w:top w:val="none" w:sz="0" w:space="0" w:color="auto"/>
        <w:left w:val="none" w:sz="0" w:space="0" w:color="auto"/>
        <w:bottom w:val="none" w:sz="0" w:space="0" w:color="auto"/>
        <w:right w:val="none" w:sz="0" w:space="0" w:color="auto"/>
      </w:divBdr>
    </w:div>
    <w:div w:id="1213613396">
      <w:bodyDiv w:val="1"/>
      <w:marLeft w:val="0"/>
      <w:marRight w:val="0"/>
      <w:marTop w:val="0"/>
      <w:marBottom w:val="0"/>
      <w:divBdr>
        <w:top w:val="none" w:sz="0" w:space="0" w:color="auto"/>
        <w:left w:val="none" w:sz="0" w:space="0" w:color="auto"/>
        <w:bottom w:val="none" w:sz="0" w:space="0" w:color="auto"/>
        <w:right w:val="none" w:sz="0" w:space="0" w:color="auto"/>
      </w:divBdr>
    </w:div>
    <w:div w:id="1223255752">
      <w:bodyDiv w:val="1"/>
      <w:marLeft w:val="0"/>
      <w:marRight w:val="0"/>
      <w:marTop w:val="0"/>
      <w:marBottom w:val="0"/>
      <w:divBdr>
        <w:top w:val="none" w:sz="0" w:space="0" w:color="auto"/>
        <w:left w:val="none" w:sz="0" w:space="0" w:color="auto"/>
        <w:bottom w:val="none" w:sz="0" w:space="0" w:color="auto"/>
        <w:right w:val="none" w:sz="0" w:space="0" w:color="auto"/>
      </w:divBdr>
    </w:div>
    <w:div w:id="1233276863">
      <w:bodyDiv w:val="1"/>
      <w:marLeft w:val="0"/>
      <w:marRight w:val="0"/>
      <w:marTop w:val="0"/>
      <w:marBottom w:val="0"/>
      <w:divBdr>
        <w:top w:val="none" w:sz="0" w:space="0" w:color="auto"/>
        <w:left w:val="none" w:sz="0" w:space="0" w:color="auto"/>
        <w:bottom w:val="none" w:sz="0" w:space="0" w:color="auto"/>
        <w:right w:val="none" w:sz="0" w:space="0" w:color="auto"/>
      </w:divBdr>
    </w:div>
    <w:div w:id="1238905408">
      <w:bodyDiv w:val="1"/>
      <w:marLeft w:val="0"/>
      <w:marRight w:val="0"/>
      <w:marTop w:val="0"/>
      <w:marBottom w:val="0"/>
      <w:divBdr>
        <w:top w:val="none" w:sz="0" w:space="0" w:color="auto"/>
        <w:left w:val="none" w:sz="0" w:space="0" w:color="auto"/>
        <w:bottom w:val="none" w:sz="0" w:space="0" w:color="auto"/>
        <w:right w:val="none" w:sz="0" w:space="0" w:color="auto"/>
      </w:divBdr>
    </w:div>
    <w:div w:id="1244608676">
      <w:bodyDiv w:val="1"/>
      <w:marLeft w:val="0"/>
      <w:marRight w:val="0"/>
      <w:marTop w:val="0"/>
      <w:marBottom w:val="0"/>
      <w:divBdr>
        <w:top w:val="none" w:sz="0" w:space="0" w:color="auto"/>
        <w:left w:val="none" w:sz="0" w:space="0" w:color="auto"/>
        <w:bottom w:val="none" w:sz="0" w:space="0" w:color="auto"/>
        <w:right w:val="none" w:sz="0" w:space="0" w:color="auto"/>
      </w:divBdr>
      <w:divsChild>
        <w:div w:id="1253127377">
          <w:marLeft w:val="0"/>
          <w:marRight w:val="0"/>
          <w:marTop w:val="0"/>
          <w:marBottom w:val="0"/>
          <w:divBdr>
            <w:top w:val="none" w:sz="0" w:space="0" w:color="auto"/>
            <w:left w:val="none" w:sz="0" w:space="0" w:color="auto"/>
            <w:bottom w:val="none" w:sz="0" w:space="0" w:color="auto"/>
            <w:right w:val="none" w:sz="0" w:space="0" w:color="auto"/>
          </w:divBdr>
          <w:divsChild>
            <w:div w:id="289871181">
              <w:marLeft w:val="0"/>
              <w:marRight w:val="0"/>
              <w:marTop w:val="0"/>
              <w:marBottom w:val="0"/>
              <w:divBdr>
                <w:top w:val="none" w:sz="0" w:space="0" w:color="auto"/>
                <w:left w:val="none" w:sz="0" w:space="0" w:color="auto"/>
                <w:bottom w:val="none" w:sz="0" w:space="0" w:color="auto"/>
                <w:right w:val="none" w:sz="0" w:space="0" w:color="auto"/>
              </w:divBdr>
              <w:divsChild>
                <w:div w:id="1937514879">
                  <w:marLeft w:val="0"/>
                  <w:marRight w:val="0"/>
                  <w:marTop w:val="0"/>
                  <w:marBottom w:val="0"/>
                  <w:divBdr>
                    <w:top w:val="none" w:sz="0" w:space="0" w:color="auto"/>
                    <w:left w:val="none" w:sz="0" w:space="0" w:color="auto"/>
                    <w:bottom w:val="none" w:sz="0" w:space="0" w:color="auto"/>
                    <w:right w:val="none" w:sz="0" w:space="0" w:color="auto"/>
                  </w:divBdr>
                  <w:divsChild>
                    <w:div w:id="1500651628">
                      <w:marLeft w:val="0"/>
                      <w:marRight w:val="0"/>
                      <w:marTop w:val="0"/>
                      <w:marBottom w:val="0"/>
                      <w:divBdr>
                        <w:top w:val="none" w:sz="0" w:space="0" w:color="auto"/>
                        <w:left w:val="none" w:sz="0" w:space="0" w:color="auto"/>
                        <w:bottom w:val="none" w:sz="0" w:space="0" w:color="auto"/>
                        <w:right w:val="none" w:sz="0" w:space="0" w:color="auto"/>
                      </w:divBdr>
                      <w:divsChild>
                        <w:div w:id="446508745">
                          <w:marLeft w:val="0"/>
                          <w:marRight w:val="0"/>
                          <w:marTop w:val="0"/>
                          <w:marBottom w:val="0"/>
                          <w:divBdr>
                            <w:top w:val="none" w:sz="0" w:space="0" w:color="auto"/>
                            <w:left w:val="none" w:sz="0" w:space="0" w:color="auto"/>
                            <w:bottom w:val="none" w:sz="0" w:space="0" w:color="auto"/>
                            <w:right w:val="none" w:sz="0" w:space="0" w:color="auto"/>
                          </w:divBdr>
                          <w:divsChild>
                            <w:div w:id="1133907466">
                              <w:marLeft w:val="0"/>
                              <w:marRight w:val="0"/>
                              <w:marTop w:val="0"/>
                              <w:marBottom w:val="0"/>
                              <w:divBdr>
                                <w:top w:val="none" w:sz="0" w:space="0" w:color="auto"/>
                                <w:left w:val="none" w:sz="0" w:space="0" w:color="auto"/>
                                <w:bottom w:val="none" w:sz="0" w:space="0" w:color="auto"/>
                                <w:right w:val="none" w:sz="0" w:space="0" w:color="auto"/>
                              </w:divBdr>
                              <w:divsChild>
                                <w:div w:id="9111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246666">
      <w:bodyDiv w:val="1"/>
      <w:marLeft w:val="0"/>
      <w:marRight w:val="0"/>
      <w:marTop w:val="0"/>
      <w:marBottom w:val="0"/>
      <w:divBdr>
        <w:top w:val="none" w:sz="0" w:space="0" w:color="auto"/>
        <w:left w:val="none" w:sz="0" w:space="0" w:color="auto"/>
        <w:bottom w:val="none" w:sz="0" w:space="0" w:color="auto"/>
        <w:right w:val="none" w:sz="0" w:space="0" w:color="auto"/>
      </w:divBdr>
      <w:divsChild>
        <w:div w:id="766778465">
          <w:marLeft w:val="0"/>
          <w:marRight w:val="0"/>
          <w:marTop w:val="0"/>
          <w:marBottom w:val="0"/>
          <w:divBdr>
            <w:top w:val="none" w:sz="0" w:space="0" w:color="auto"/>
            <w:left w:val="none" w:sz="0" w:space="0" w:color="auto"/>
            <w:bottom w:val="none" w:sz="0" w:space="0" w:color="auto"/>
            <w:right w:val="none" w:sz="0" w:space="0" w:color="auto"/>
          </w:divBdr>
          <w:divsChild>
            <w:div w:id="265845276">
              <w:marLeft w:val="0"/>
              <w:marRight w:val="0"/>
              <w:marTop w:val="0"/>
              <w:marBottom w:val="0"/>
              <w:divBdr>
                <w:top w:val="none" w:sz="0" w:space="0" w:color="auto"/>
                <w:left w:val="none" w:sz="0" w:space="0" w:color="auto"/>
                <w:bottom w:val="none" w:sz="0" w:space="0" w:color="auto"/>
                <w:right w:val="none" w:sz="0" w:space="0" w:color="auto"/>
              </w:divBdr>
              <w:divsChild>
                <w:div w:id="1737707302">
                  <w:marLeft w:val="0"/>
                  <w:marRight w:val="0"/>
                  <w:marTop w:val="0"/>
                  <w:marBottom w:val="0"/>
                  <w:divBdr>
                    <w:top w:val="none" w:sz="0" w:space="0" w:color="auto"/>
                    <w:left w:val="none" w:sz="0" w:space="0" w:color="auto"/>
                    <w:bottom w:val="none" w:sz="0" w:space="0" w:color="auto"/>
                    <w:right w:val="none" w:sz="0" w:space="0" w:color="auto"/>
                  </w:divBdr>
                  <w:divsChild>
                    <w:div w:id="1492868195">
                      <w:marLeft w:val="0"/>
                      <w:marRight w:val="0"/>
                      <w:marTop w:val="0"/>
                      <w:marBottom w:val="0"/>
                      <w:divBdr>
                        <w:top w:val="none" w:sz="0" w:space="0" w:color="auto"/>
                        <w:left w:val="none" w:sz="0" w:space="0" w:color="auto"/>
                        <w:bottom w:val="none" w:sz="0" w:space="0" w:color="auto"/>
                        <w:right w:val="none" w:sz="0" w:space="0" w:color="auto"/>
                      </w:divBdr>
                      <w:divsChild>
                        <w:div w:id="1053850735">
                          <w:marLeft w:val="0"/>
                          <w:marRight w:val="0"/>
                          <w:marTop w:val="0"/>
                          <w:marBottom w:val="0"/>
                          <w:divBdr>
                            <w:top w:val="single" w:sz="6" w:space="11" w:color="DDDDDD"/>
                            <w:left w:val="single" w:sz="6" w:space="31" w:color="DDDDDD"/>
                            <w:bottom w:val="single" w:sz="6" w:space="11" w:color="DDDDDD"/>
                            <w:right w:val="single" w:sz="6" w:space="31" w:color="DDDDDD"/>
                          </w:divBdr>
                          <w:divsChild>
                            <w:div w:id="2143501261">
                              <w:marLeft w:val="0"/>
                              <w:marRight w:val="0"/>
                              <w:marTop w:val="0"/>
                              <w:marBottom w:val="0"/>
                              <w:divBdr>
                                <w:top w:val="none" w:sz="0" w:space="0" w:color="auto"/>
                                <w:left w:val="none" w:sz="0" w:space="0" w:color="auto"/>
                                <w:bottom w:val="none" w:sz="0" w:space="0" w:color="auto"/>
                                <w:right w:val="none" w:sz="0" w:space="0" w:color="auto"/>
                              </w:divBdr>
                              <w:divsChild>
                                <w:div w:id="15241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177549">
      <w:bodyDiv w:val="1"/>
      <w:marLeft w:val="0"/>
      <w:marRight w:val="0"/>
      <w:marTop w:val="0"/>
      <w:marBottom w:val="0"/>
      <w:divBdr>
        <w:top w:val="none" w:sz="0" w:space="0" w:color="auto"/>
        <w:left w:val="none" w:sz="0" w:space="0" w:color="auto"/>
        <w:bottom w:val="none" w:sz="0" w:space="0" w:color="auto"/>
        <w:right w:val="none" w:sz="0" w:space="0" w:color="auto"/>
      </w:divBdr>
      <w:divsChild>
        <w:div w:id="1187593732">
          <w:marLeft w:val="0"/>
          <w:marRight w:val="0"/>
          <w:marTop w:val="0"/>
          <w:marBottom w:val="0"/>
          <w:divBdr>
            <w:top w:val="none" w:sz="0" w:space="0" w:color="auto"/>
            <w:left w:val="none" w:sz="0" w:space="0" w:color="auto"/>
            <w:bottom w:val="none" w:sz="0" w:space="0" w:color="auto"/>
            <w:right w:val="none" w:sz="0" w:space="0" w:color="auto"/>
          </w:divBdr>
          <w:divsChild>
            <w:div w:id="511264748">
              <w:marLeft w:val="0"/>
              <w:marRight w:val="0"/>
              <w:marTop w:val="0"/>
              <w:marBottom w:val="0"/>
              <w:divBdr>
                <w:top w:val="none" w:sz="0" w:space="0" w:color="auto"/>
                <w:left w:val="none" w:sz="0" w:space="0" w:color="auto"/>
                <w:bottom w:val="none" w:sz="0" w:space="0" w:color="auto"/>
                <w:right w:val="none" w:sz="0" w:space="0" w:color="auto"/>
              </w:divBdr>
              <w:divsChild>
                <w:div w:id="320618778">
                  <w:marLeft w:val="0"/>
                  <w:marRight w:val="0"/>
                  <w:marTop w:val="0"/>
                  <w:marBottom w:val="0"/>
                  <w:divBdr>
                    <w:top w:val="none" w:sz="0" w:space="0" w:color="auto"/>
                    <w:left w:val="none" w:sz="0" w:space="0" w:color="auto"/>
                    <w:bottom w:val="none" w:sz="0" w:space="0" w:color="auto"/>
                    <w:right w:val="none" w:sz="0" w:space="0" w:color="auto"/>
                  </w:divBdr>
                  <w:divsChild>
                    <w:div w:id="987126677">
                      <w:marLeft w:val="0"/>
                      <w:marRight w:val="0"/>
                      <w:marTop w:val="0"/>
                      <w:marBottom w:val="0"/>
                      <w:divBdr>
                        <w:top w:val="none" w:sz="0" w:space="0" w:color="auto"/>
                        <w:left w:val="none" w:sz="0" w:space="0" w:color="auto"/>
                        <w:bottom w:val="none" w:sz="0" w:space="0" w:color="auto"/>
                        <w:right w:val="none" w:sz="0" w:space="0" w:color="auto"/>
                      </w:divBdr>
                      <w:divsChild>
                        <w:div w:id="14961544">
                          <w:marLeft w:val="0"/>
                          <w:marRight w:val="0"/>
                          <w:marTop w:val="0"/>
                          <w:marBottom w:val="0"/>
                          <w:divBdr>
                            <w:top w:val="single" w:sz="6" w:space="11" w:color="DDDDDD"/>
                            <w:left w:val="single" w:sz="6" w:space="31" w:color="DDDDDD"/>
                            <w:bottom w:val="single" w:sz="6" w:space="11" w:color="DDDDDD"/>
                            <w:right w:val="single" w:sz="6" w:space="31" w:color="DDDDDD"/>
                          </w:divBdr>
                          <w:divsChild>
                            <w:div w:id="1379158832">
                              <w:marLeft w:val="0"/>
                              <w:marRight w:val="0"/>
                              <w:marTop w:val="0"/>
                              <w:marBottom w:val="0"/>
                              <w:divBdr>
                                <w:top w:val="none" w:sz="0" w:space="0" w:color="auto"/>
                                <w:left w:val="none" w:sz="0" w:space="0" w:color="auto"/>
                                <w:bottom w:val="none" w:sz="0" w:space="0" w:color="auto"/>
                                <w:right w:val="none" w:sz="0" w:space="0" w:color="auto"/>
                              </w:divBdr>
                              <w:divsChild>
                                <w:div w:id="10701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994189">
      <w:bodyDiv w:val="1"/>
      <w:marLeft w:val="0"/>
      <w:marRight w:val="0"/>
      <w:marTop w:val="0"/>
      <w:marBottom w:val="0"/>
      <w:divBdr>
        <w:top w:val="none" w:sz="0" w:space="0" w:color="auto"/>
        <w:left w:val="none" w:sz="0" w:space="0" w:color="auto"/>
        <w:bottom w:val="none" w:sz="0" w:space="0" w:color="auto"/>
        <w:right w:val="none" w:sz="0" w:space="0" w:color="auto"/>
      </w:divBdr>
    </w:div>
    <w:div w:id="1270118723">
      <w:bodyDiv w:val="1"/>
      <w:marLeft w:val="0"/>
      <w:marRight w:val="0"/>
      <w:marTop w:val="0"/>
      <w:marBottom w:val="0"/>
      <w:divBdr>
        <w:top w:val="none" w:sz="0" w:space="0" w:color="auto"/>
        <w:left w:val="none" w:sz="0" w:space="0" w:color="auto"/>
        <w:bottom w:val="none" w:sz="0" w:space="0" w:color="auto"/>
        <w:right w:val="none" w:sz="0" w:space="0" w:color="auto"/>
      </w:divBdr>
    </w:div>
    <w:div w:id="1279339933">
      <w:bodyDiv w:val="1"/>
      <w:marLeft w:val="0"/>
      <w:marRight w:val="0"/>
      <w:marTop w:val="0"/>
      <w:marBottom w:val="0"/>
      <w:divBdr>
        <w:top w:val="none" w:sz="0" w:space="0" w:color="auto"/>
        <w:left w:val="none" w:sz="0" w:space="0" w:color="auto"/>
        <w:bottom w:val="none" w:sz="0" w:space="0" w:color="auto"/>
        <w:right w:val="none" w:sz="0" w:space="0" w:color="auto"/>
      </w:divBdr>
      <w:divsChild>
        <w:div w:id="2098822585">
          <w:marLeft w:val="0"/>
          <w:marRight w:val="0"/>
          <w:marTop w:val="0"/>
          <w:marBottom w:val="0"/>
          <w:divBdr>
            <w:top w:val="none" w:sz="0" w:space="0" w:color="auto"/>
            <w:left w:val="none" w:sz="0" w:space="0" w:color="auto"/>
            <w:bottom w:val="none" w:sz="0" w:space="0" w:color="auto"/>
            <w:right w:val="none" w:sz="0" w:space="0" w:color="auto"/>
          </w:divBdr>
          <w:divsChild>
            <w:div w:id="1504934870">
              <w:marLeft w:val="0"/>
              <w:marRight w:val="0"/>
              <w:marTop w:val="0"/>
              <w:marBottom w:val="0"/>
              <w:divBdr>
                <w:top w:val="none" w:sz="0" w:space="0" w:color="auto"/>
                <w:left w:val="none" w:sz="0" w:space="0" w:color="auto"/>
                <w:bottom w:val="none" w:sz="0" w:space="0" w:color="auto"/>
                <w:right w:val="none" w:sz="0" w:space="0" w:color="auto"/>
              </w:divBdr>
              <w:divsChild>
                <w:div w:id="2135558023">
                  <w:marLeft w:val="0"/>
                  <w:marRight w:val="0"/>
                  <w:marTop w:val="0"/>
                  <w:marBottom w:val="0"/>
                  <w:divBdr>
                    <w:top w:val="none" w:sz="0" w:space="0" w:color="auto"/>
                    <w:left w:val="none" w:sz="0" w:space="0" w:color="auto"/>
                    <w:bottom w:val="none" w:sz="0" w:space="0" w:color="auto"/>
                    <w:right w:val="none" w:sz="0" w:space="0" w:color="auto"/>
                  </w:divBdr>
                  <w:divsChild>
                    <w:div w:id="1296060381">
                      <w:marLeft w:val="0"/>
                      <w:marRight w:val="0"/>
                      <w:marTop w:val="0"/>
                      <w:marBottom w:val="0"/>
                      <w:divBdr>
                        <w:top w:val="none" w:sz="0" w:space="0" w:color="auto"/>
                        <w:left w:val="none" w:sz="0" w:space="0" w:color="auto"/>
                        <w:bottom w:val="none" w:sz="0" w:space="0" w:color="auto"/>
                        <w:right w:val="none" w:sz="0" w:space="0" w:color="auto"/>
                      </w:divBdr>
                      <w:divsChild>
                        <w:div w:id="1515455697">
                          <w:marLeft w:val="0"/>
                          <w:marRight w:val="0"/>
                          <w:marTop w:val="0"/>
                          <w:marBottom w:val="0"/>
                          <w:divBdr>
                            <w:top w:val="none" w:sz="0" w:space="0" w:color="auto"/>
                            <w:left w:val="none" w:sz="0" w:space="0" w:color="auto"/>
                            <w:bottom w:val="none" w:sz="0" w:space="0" w:color="auto"/>
                            <w:right w:val="none" w:sz="0" w:space="0" w:color="auto"/>
                          </w:divBdr>
                          <w:divsChild>
                            <w:div w:id="1877038622">
                              <w:marLeft w:val="0"/>
                              <w:marRight w:val="0"/>
                              <w:marTop w:val="0"/>
                              <w:marBottom w:val="0"/>
                              <w:divBdr>
                                <w:top w:val="none" w:sz="0" w:space="0" w:color="auto"/>
                                <w:left w:val="none" w:sz="0" w:space="0" w:color="auto"/>
                                <w:bottom w:val="none" w:sz="0" w:space="0" w:color="auto"/>
                                <w:right w:val="none" w:sz="0" w:space="0" w:color="auto"/>
                              </w:divBdr>
                              <w:divsChild>
                                <w:div w:id="12217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05300">
      <w:bodyDiv w:val="1"/>
      <w:marLeft w:val="0"/>
      <w:marRight w:val="0"/>
      <w:marTop w:val="0"/>
      <w:marBottom w:val="0"/>
      <w:divBdr>
        <w:top w:val="none" w:sz="0" w:space="0" w:color="auto"/>
        <w:left w:val="none" w:sz="0" w:space="0" w:color="auto"/>
        <w:bottom w:val="none" w:sz="0" w:space="0" w:color="auto"/>
        <w:right w:val="none" w:sz="0" w:space="0" w:color="auto"/>
      </w:divBdr>
    </w:div>
    <w:div w:id="1296712995">
      <w:bodyDiv w:val="1"/>
      <w:marLeft w:val="0"/>
      <w:marRight w:val="0"/>
      <w:marTop w:val="0"/>
      <w:marBottom w:val="0"/>
      <w:divBdr>
        <w:top w:val="none" w:sz="0" w:space="0" w:color="auto"/>
        <w:left w:val="none" w:sz="0" w:space="0" w:color="auto"/>
        <w:bottom w:val="none" w:sz="0" w:space="0" w:color="auto"/>
        <w:right w:val="none" w:sz="0" w:space="0" w:color="auto"/>
      </w:divBdr>
      <w:divsChild>
        <w:div w:id="138309398">
          <w:marLeft w:val="0"/>
          <w:marRight w:val="0"/>
          <w:marTop w:val="0"/>
          <w:marBottom w:val="0"/>
          <w:divBdr>
            <w:top w:val="none" w:sz="0" w:space="0" w:color="auto"/>
            <w:left w:val="none" w:sz="0" w:space="0" w:color="auto"/>
            <w:bottom w:val="none" w:sz="0" w:space="0" w:color="auto"/>
            <w:right w:val="none" w:sz="0" w:space="0" w:color="auto"/>
          </w:divBdr>
          <w:divsChild>
            <w:div w:id="730888911">
              <w:marLeft w:val="0"/>
              <w:marRight w:val="0"/>
              <w:marTop w:val="0"/>
              <w:marBottom w:val="0"/>
              <w:divBdr>
                <w:top w:val="none" w:sz="0" w:space="0" w:color="auto"/>
                <w:left w:val="none" w:sz="0" w:space="0" w:color="auto"/>
                <w:bottom w:val="none" w:sz="0" w:space="0" w:color="auto"/>
                <w:right w:val="none" w:sz="0" w:space="0" w:color="auto"/>
              </w:divBdr>
              <w:divsChild>
                <w:div w:id="1868372548">
                  <w:marLeft w:val="0"/>
                  <w:marRight w:val="0"/>
                  <w:marTop w:val="0"/>
                  <w:marBottom w:val="0"/>
                  <w:divBdr>
                    <w:top w:val="none" w:sz="0" w:space="0" w:color="auto"/>
                    <w:left w:val="none" w:sz="0" w:space="0" w:color="auto"/>
                    <w:bottom w:val="none" w:sz="0" w:space="0" w:color="auto"/>
                    <w:right w:val="none" w:sz="0" w:space="0" w:color="auto"/>
                  </w:divBdr>
                  <w:divsChild>
                    <w:div w:id="1265461588">
                      <w:marLeft w:val="0"/>
                      <w:marRight w:val="0"/>
                      <w:marTop w:val="0"/>
                      <w:marBottom w:val="0"/>
                      <w:divBdr>
                        <w:top w:val="none" w:sz="0" w:space="0" w:color="auto"/>
                        <w:left w:val="none" w:sz="0" w:space="0" w:color="auto"/>
                        <w:bottom w:val="none" w:sz="0" w:space="0" w:color="auto"/>
                        <w:right w:val="none" w:sz="0" w:space="0" w:color="auto"/>
                      </w:divBdr>
                      <w:divsChild>
                        <w:div w:id="1854218631">
                          <w:marLeft w:val="0"/>
                          <w:marRight w:val="0"/>
                          <w:marTop w:val="0"/>
                          <w:marBottom w:val="0"/>
                          <w:divBdr>
                            <w:top w:val="single" w:sz="6" w:space="11" w:color="DDDDDD"/>
                            <w:left w:val="single" w:sz="6" w:space="31" w:color="DDDDDD"/>
                            <w:bottom w:val="single" w:sz="6" w:space="11" w:color="DDDDDD"/>
                            <w:right w:val="single" w:sz="6" w:space="31" w:color="DDDDDD"/>
                          </w:divBdr>
                          <w:divsChild>
                            <w:div w:id="2051759580">
                              <w:marLeft w:val="0"/>
                              <w:marRight w:val="0"/>
                              <w:marTop w:val="0"/>
                              <w:marBottom w:val="0"/>
                              <w:divBdr>
                                <w:top w:val="none" w:sz="0" w:space="0" w:color="auto"/>
                                <w:left w:val="none" w:sz="0" w:space="0" w:color="auto"/>
                                <w:bottom w:val="none" w:sz="0" w:space="0" w:color="auto"/>
                                <w:right w:val="none" w:sz="0" w:space="0" w:color="auto"/>
                              </w:divBdr>
                              <w:divsChild>
                                <w:div w:id="90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26090">
      <w:bodyDiv w:val="1"/>
      <w:marLeft w:val="0"/>
      <w:marRight w:val="0"/>
      <w:marTop w:val="0"/>
      <w:marBottom w:val="0"/>
      <w:divBdr>
        <w:top w:val="none" w:sz="0" w:space="0" w:color="auto"/>
        <w:left w:val="none" w:sz="0" w:space="0" w:color="auto"/>
        <w:bottom w:val="none" w:sz="0" w:space="0" w:color="auto"/>
        <w:right w:val="none" w:sz="0" w:space="0" w:color="auto"/>
      </w:divBdr>
    </w:div>
    <w:div w:id="1300187716">
      <w:bodyDiv w:val="1"/>
      <w:marLeft w:val="0"/>
      <w:marRight w:val="0"/>
      <w:marTop w:val="0"/>
      <w:marBottom w:val="0"/>
      <w:divBdr>
        <w:top w:val="none" w:sz="0" w:space="0" w:color="auto"/>
        <w:left w:val="none" w:sz="0" w:space="0" w:color="auto"/>
        <w:bottom w:val="none" w:sz="0" w:space="0" w:color="auto"/>
        <w:right w:val="none" w:sz="0" w:space="0" w:color="auto"/>
      </w:divBdr>
    </w:div>
    <w:div w:id="1301110397">
      <w:bodyDiv w:val="1"/>
      <w:marLeft w:val="0"/>
      <w:marRight w:val="0"/>
      <w:marTop w:val="0"/>
      <w:marBottom w:val="0"/>
      <w:divBdr>
        <w:top w:val="none" w:sz="0" w:space="0" w:color="auto"/>
        <w:left w:val="none" w:sz="0" w:space="0" w:color="auto"/>
        <w:bottom w:val="none" w:sz="0" w:space="0" w:color="auto"/>
        <w:right w:val="none" w:sz="0" w:space="0" w:color="auto"/>
      </w:divBdr>
    </w:div>
    <w:div w:id="1317802355">
      <w:bodyDiv w:val="1"/>
      <w:marLeft w:val="0"/>
      <w:marRight w:val="0"/>
      <w:marTop w:val="0"/>
      <w:marBottom w:val="0"/>
      <w:divBdr>
        <w:top w:val="none" w:sz="0" w:space="0" w:color="auto"/>
        <w:left w:val="none" w:sz="0" w:space="0" w:color="auto"/>
        <w:bottom w:val="none" w:sz="0" w:space="0" w:color="auto"/>
        <w:right w:val="none" w:sz="0" w:space="0" w:color="auto"/>
      </w:divBdr>
    </w:div>
    <w:div w:id="1319722059">
      <w:bodyDiv w:val="1"/>
      <w:marLeft w:val="0"/>
      <w:marRight w:val="0"/>
      <w:marTop w:val="0"/>
      <w:marBottom w:val="0"/>
      <w:divBdr>
        <w:top w:val="none" w:sz="0" w:space="0" w:color="auto"/>
        <w:left w:val="none" w:sz="0" w:space="0" w:color="auto"/>
        <w:bottom w:val="none" w:sz="0" w:space="0" w:color="auto"/>
        <w:right w:val="none" w:sz="0" w:space="0" w:color="auto"/>
      </w:divBdr>
      <w:divsChild>
        <w:div w:id="1533421976">
          <w:marLeft w:val="0"/>
          <w:marRight w:val="0"/>
          <w:marTop w:val="0"/>
          <w:marBottom w:val="0"/>
          <w:divBdr>
            <w:top w:val="none" w:sz="0" w:space="0" w:color="auto"/>
            <w:left w:val="none" w:sz="0" w:space="0" w:color="auto"/>
            <w:bottom w:val="none" w:sz="0" w:space="0" w:color="auto"/>
            <w:right w:val="none" w:sz="0" w:space="0" w:color="auto"/>
          </w:divBdr>
          <w:divsChild>
            <w:div w:id="1523083934">
              <w:marLeft w:val="0"/>
              <w:marRight w:val="0"/>
              <w:marTop w:val="0"/>
              <w:marBottom w:val="0"/>
              <w:divBdr>
                <w:top w:val="none" w:sz="0" w:space="0" w:color="auto"/>
                <w:left w:val="none" w:sz="0" w:space="0" w:color="auto"/>
                <w:bottom w:val="none" w:sz="0" w:space="0" w:color="auto"/>
                <w:right w:val="none" w:sz="0" w:space="0" w:color="auto"/>
              </w:divBdr>
              <w:divsChild>
                <w:div w:id="1258753417">
                  <w:marLeft w:val="0"/>
                  <w:marRight w:val="0"/>
                  <w:marTop w:val="0"/>
                  <w:marBottom w:val="0"/>
                  <w:divBdr>
                    <w:top w:val="none" w:sz="0" w:space="0" w:color="auto"/>
                    <w:left w:val="none" w:sz="0" w:space="0" w:color="auto"/>
                    <w:bottom w:val="none" w:sz="0" w:space="0" w:color="auto"/>
                    <w:right w:val="none" w:sz="0" w:space="0" w:color="auto"/>
                  </w:divBdr>
                  <w:divsChild>
                    <w:div w:id="1504130717">
                      <w:marLeft w:val="0"/>
                      <w:marRight w:val="0"/>
                      <w:marTop w:val="0"/>
                      <w:marBottom w:val="0"/>
                      <w:divBdr>
                        <w:top w:val="none" w:sz="0" w:space="0" w:color="auto"/>
                        <w:left w:val="none" w:sz="0" w:space="0" w:color="auto"/>
                        <w:bottom w:val="none" w:sz="0" w:space="0" w:color="auto"/>
                        <w:right w:val="none" w:sz="0" w:space="0" w:color="auto"/>
                      </w:divBdr>
                      <w:divsChild>
                        <w:div w:id="528375023">
                          <w:marLeft w:val="0"/>
                          <w:marRight w:val="0"/>
                          <w:marTop w:val="0"/>
                          <w:marBottom w:val="0"/>
                          <w:divBdr>
                            <w:top w:val="none" w:sz="0" w:space="0" w:color="auto"/>
                            <w:left w:val="none" w:sz="0" w:space="0" w:color="auto"/>
                            <w:bottom w:val="none" w:sz="0" w:space="0" w:color="auto"/>
                            <w:right w:val="none" w:sz="0" w:space="0" w:color="auto"/>
                          </w:divBdr>
                          <w:divsChild>
                            <w:div w:id="1157695629">
                              <w:marLeft w:val="0"/>
                              <w:marRight w:val="0"/>
                              <w:marTop w:val="0"/>
                              <w:marBottom w:val="0"/>
                              <w:divBdr>
                                <w:top w:val="none" w:sz="0" w:space="0" w:color="auto"/>
                                <w:left w:val="none" w:sz="0" w:space="0" w:color="auto"/>
                                <w:bottom w:val="none" w:sz="0" w:space="0" w:color="auto"/>
                                <w:right w:val="none" w:sz="0" w:space="0" w:color="auto"/>
                              </w:divBdr>
                              <w:divsChild>
                                <w:div w:id="974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26771">
      <w:bodyDiv w:val="1"/>
      <w:marLeft w:val="0"/>
      <w:marRight w:val="0"/>
      <w:marTop w:val="0"/>
      <w:marBottom w:val="0"/>
      <w:divBdr>
        <w:top w:val="none" w:sz="0" w:space="0" w:color="auto"/>
        <w:left w:val="none" w:sz="0" w:space="0" w:color="auto"/>
        <w:bottom w:val="none" w:sz="0" w:space="0" w:color="auto"/>
        <w:right w:val="none" w:sz="0" w:space="0" w:color="auto"/>
      </w:divBdr>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
    <w:div w:id="1333724083">
      <w:bodyDiv w:val="1"/>
      <w:marLeft w:val="0"/>
      <w:marRight w:val="0"/>
      <w:marTop w:val="0"/>
      <w:marBottom w:val="0"/>
      <w:divBdr>
        <w:top w:val="none" w:sz="0" w:space="0" w:color="auto"/>
        <w:left w:val="none" w:sz="0" w:space="0" w:color="auto"/>
        <w:bottom w:val="none" w:sz="0" w:space="0" w:color="auto"/>
        <w:right w:val="none" w:sz="0" w:space="0" w:color="auto"/>
      </w:divBdr>
    </w:div>
    <w:div w:id="1340889260">
      <w:bodyDiv w:val="1"/>
      <w:marLeft w:val="0"/>
      <w:marRight w:val="0"/>
      <w:marTop w:val="0"/>
      <w:marBottom w:val="0"/>
      <w:divBdr>
        <w:top w:val="none" w:sz="0" w:space="0" w:color="auto"/>
        <w:left w:val="none" w:sz="0" w:space="0" w:color="auto"/>
        <w:bottom w:val="none" w:sz="0" w:space="0" w:color="auto"/>
        <w:right w:val="none" w:sz="0" w:space="0" w:color="auto"/>
      </w:divBdr>
    </w:div>
    <w:div w:id="1342321894">
      <w:bodyDiv w:val="1"/>
      <w:marLeft w:val="0"/>
      <w:marRight w:val="0"/>
      <w:marTop w:val="0"/>
      <w:marBottom w:val="0"/>
      <w:divBdr>
        <w:top w:val="none" w:sz="0" w:space="0" w:color="auto"/>
        <w:left w:val="none" w:sz="0" w:space="0" w:color="auto"/>
        <w:bottom w:val="none" w:sz="0" w:space="0" w:color="auto"/>
        <w:right w:val="none" w:sz="0" w:space="0" w:color="auto"/>
      </w:divBdr>
    </w:div>
    <w:div w:id="1345933728">
      <w:bodyDiv w:val="1"/>
      <w:marLeft w:val="0"/>
      <w:marRight w:val="0"/>
      <w:marTop w:val="0"/>
      <w:marBottom w:val="0"/>
      <w:divBdr>
        <w:top w:val="none" w:sz="0" w:space="0" w:color="auto"/>
        <w:left w:val="none" w:sz="0" w:space="0" w:color="auto"/>
        <w:bottom w:val="none" w:sz="0" w:space="0" w:color="auto"/>
        <w:right w:val="none" w:sz="0" w:space="0" w:color="auto"/>
      </w:divBdr>
    </w:div>
    <w:div w:id="1368944697">
      <w:bodyDiv w:val="1"/>
      <w:marLeft w:val="0"/>
      <w:marRight w:val="0"/>
      <w:marTop w:val="0"/>
      <w:marBottom w:val="0"/>
      <w:divBdr>
        <w:top w:val="none" w:sz="0" w:space="0" w:color="auto"/>
        <w:left w:val="none" w:sz="0" w:space="0" w:color="auto"/>
        <w:bottom w:val="none" w:sz="0" w:space="0" w:color="auto"/>
        <w:right w:val="none" w:sz="0" w:space="0" w:color="auto"/>
      </w:divBdr>
    </w:div>
    <w:div w:id="1372726405">
      <w:bodyDiv w:val="1"/>
      <w:marLeft w:val="0"/>
      <w:marRight w:val="0"/>
      <w:marTop w:val="0"/>
      <w:marBottom w:val="0"/>
      <w:divBdr>
        <w:top w:val="none" w:sz="0" w:space="0" w:color="auto"/>
        <w:left w:val="none" w:sz="0" w:space="0" w:color="auto"/>
        <w:bottom w:val="none" w:sz="0" w:space="0" w:color="auto"/>
        <w:right w:val="none" w:sz="0" w:space="0" w:color="auto"/>
      </w:divBdr>
    </w:div>
    <w:div w:id="1382483090">
      <w:bodyDiv w:val="1"/>
      <w:marLeft w:val="0"/>
      <w:marRight w:val="0"/>
      <w:marTop w:val="0"/>
      <w:marBottom w:val="0"/>
      <w:divBdr>
        <w:top w:val="none" w:sz="0" w:space="0" w:color="auto"/>
        <w:left w:val="none" w:sz="0" w:space="0" w:color="auto"/>
        <w:bottom w:val="none" w:sz="0" w:space="0" w:color="auto"/>
        <w:right w:val="none" w:sz="0" w:space="0" w:color="auto"/>
      </w:divBdr>
      <w:divsChild>
        <w:div w:id="547105734">
          <w:marLeft w:val="0"/>
          <w:marRight w:val="0"/>
          <w:marTop w:val="0"/>
          <w:marBottom w:val="0"/>
          <w:divBdr>
            <w:top w:val="none" w:sz="0" w:space="0" w:color="auto"/>
            <w:left w:val="none" w:sz="0" w:space="0" w:color="auto"/>
            <w:bottom w:val="none" w:sz="0" w:space="0" w:color="auto"/>
            <w:right w:val="none" w:sz="0" w:space="0" w:color="auto"/>
          </w:divBdr>
          <w:divsChild>
            <w:div w:id="851989407">
              <w:marLeft w:val="0"/>
              <w:marRight w:val="0"/>
              <w:marTop w:val="0"/>
              <w:marBottom w:val="0"/>
              <w:divBdr>
                <w:top w:val="none" w:sz="0" w:space="0" w:color="auto"/>
                <w:left w:val="none" w:sz="0" w:space="0" w:color="auto"/>
                <w:bottom w:val="none" w:sz="0" w:space="0" w:color="auto"/>
                <w:right w:val="none" w:sz="0" w:space="0" w:color="auto"/>
              </w:divBdr>
              <w:divsChild>
                <w:div w:id="1937592941">
                  <w:marLeft w:val="0"/>
                  <w:marRight w:val="0"/>
                  <w:marTop w:val="0"/>
                  <w:marBottom w:val="0"/>
                  <w:divBdr>
                    <w:top w:val="none" w:sz="0" w:space="0" w:color="auto"/>
                    <w:left w:val="none" w:sz="0" w:space="0" w:color="auto"/>
                    <w:bottom w:val="none" w:sz="0" w:space="0" w:color="auto"/>
                    <w:right w:val="none" w:sz="0" w:space="0" w:color="auto"/>
                  </w:divBdr>
                  <w:divsChild>
                    <w:div w:id="1157577548">
                      <w:marLeft w:val="0"/>
                      <w:marRight w:val="0"/>
                      <w:marTop w:val="0"/>
                      <w:marBottom w:val="0"/>
                      <w:divBdr>
                        <w:top w:val="none" w:sz="0" w:space="0" w:color="auto"/>
                        <w:left w:val="none" w:sz="0" w:space="0" w:color="auto"/>
                        <w:bottom w:val="none" w:sz="0" w:space="0" w:color="auto"/>
                        <w:right w:val="none" w:sz="0" w:space="0" w:color="auto"/>
                      </w:divBdr>
                      <w:divsChild>
                        <w:div w:id="1786118763">
                          <w:marLeft w:val="0"/>
                          <w:marRight w:val="0"/>
                          <w:marTop w:val="0"/>
                          <w:marBottom w:val="0"/>
                          <w:divBdr>
                            <w:top w:val="none" w:sz="0" w:space="0" w:color="auto"/>
                            <w:left w:val="none" w:sz="0" w:space="0" w:color="auto"/>
                            <w:bottom w:val="none" w:sz="0" w:space="0" w:color="auto"/>
                            <w:right w:val="none" w:sz="0" w:space="0" w:color="auto"/>
                          </w:divBdr>
                          <w:divsChild>
                            <w:div w:id="1624850613">
                              <w:marLeft w:val="0"/>
                              <w:marRight w:val="0"/>
                              <w:marTop w:val="0"/>
                              <w:marBottom w:val="0"/>
                              <w:divBdr>
                                <w:top w:val="none" w:sz="0" w:space="0" w:color="auto"/>
                                <w:left w:val="none" w:sz="0" w:space="0" w:color="auto"/>
                                <w:bottom w:val="none" w:sz="0" w:space="0" w:color="auto"/>
                                <w:right w:val="none" w:sz="0" w:space="0" w:color="auto"/>
                              </w:divBdr>
                              <w:divsChild>
                                <w:div w:id="10251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759294">
      <w:bodyDiv w:val="1"/>
      <w:marLeft w:val="0"/>
      <w:marRight w:val="0"/>
      <w:marTop w:val="0"/>
      <w:marBottom w:val="0"/>
      <w:divBdr>
        <w:top w:val="none" w:sz="0" w:space="0" w:color="auto"/>
        <w:left w:val="none" w:sz="0" w:space="0" w:color="auto"/>
        <w:bottom w:val="none" w:sz="0" w:space="0" w:color="auto"/>
        <w:right w:val="none" w:sz="0" w:space="0" w:color="auto"/>
      </w:divBdr>
    </w:div>
    <w:div w:id="1388141567">
      <w:bodyDiv w:val="1"/>
      <w:marLeft w:val="0"/>
      <w:marRight w:val="0"/>
      <w:marTop w:val="0"/>
      <w:marBottom w:val="0"/>
      <w:divBdr>
        <w:top w:val="none" w:sz="0" w:space="0" w:color="auto"/>
        <w:left w:val="none" w:sz="0" w:space="0" w:color="auto"/>
        <w:bottom w:val="none" w:sz="0" w:space="0" w:color="auto"/>
        <w:right w:val="none" w:sz="0" w:space="0" w:color="auto"/>
      </w:divBdr>
      <w:divsChild>
        <w:div w:id="2089690440">
          <w:marLeft w:val="0"/>
          <w:marRight w:val="0"/>
          <w:marTop w:val="0"/>
          <w:marBottom w:val="0"/>
          <w:divBdr>
            <w:top w:val="none" w:sz="0" w:space="0" w:color="auto"/>
            <w:left w:val="none" w:sz="0" w:space="0" w:color="auto"/>
            <w:bottom w:val="none" w:sz="0" w:space="0" w:color="auto"/>
            <w:right w:val="none" w:sz="0" w:space="0" w:color="auto"/>
          </w:divBdr>
          <w:divsChild>
            <w:div w:id="539711614">
              <w:marLeft w:val="0"/>
              <w:marRight w:val="0"/>
              <w:marTop w:val="0"/>
              <w:marBottom w:val="0"/>
              <w:divBdr>
                <w:top w:val="none" w:sz="0" w:space="0" w:color="auto"/>
                <w:left w:val="none" w:sz="0" w:space="0" w:color="auto"/>
                <w:bottom w:val="none" w:sz="0" w:space="0" w:color="auto"/>
                <w:right w:val="none" w:sz="0" w:space="0" w:color="auto"/>
              </w:divBdr>
              <w:divsChild>
                <w:div w:id="212277110">
                  <w:marLeft w:val="0"/>
                  <w:marRight w:val="0"/>
                  <w:marTop w:val="0"/>
                  <w:marBottom w:val="0"/>
                  <w:divBdr>
                    <w:top w:val="none" w:sz="0" w:space="0" w:color="auto"/>
                    <w:left w:val="none" w:sz="0" w:space="0" w:color="auto"/>
                    <w:bottom w:val="none" w:sz="0" w:space="0" w:color="auto"/>
                    <w:right w:val="none" w:sz="0" w:space="0" w:color="auto"/>
                  </w:divBdr>
                  <w:divsChild>
                    <w:div w:id="2031029392">
                      <w:marLeft w:val="0"/>
                      <w:marRight w:val="0"/>
                      <w:marTop w:val="0"/>
                      <w:marBottom w:val="0"/>
                      <w:divBdr>
                        <w:top w:val="none" w:sz="0" w:space="0" w:color="auto"/>
                        <w:left w:val="none" w:sz="0" w:space="0" w:color="auto"/>
                        <w:bottom w:val="none" w:sz="0" w:space="0" w:color="auto"/>
                        <w:right w:val="none" w:sz="0" w:space="0" w:color="auto"/>
                      </w:divBdr>
                      <w:divsChild>
                        <w:div w:id="579876474">
                          <w:marLeft w:val="0"/>
                          <w:marRight w:val="0"/>
                          <w:marTop w:val="0"/>
                          <w:marBottom w:val="0"/>
                          <w:divBdr>
                            <w:top w:val="none" w:sz="0" w:space="0" w:color="auto"/>
                            <w:left w:val="none" w:sz="0" w:space="0" w:color="auto"/>
                            <w:bottom w:val="none" w:sz="0" w:space="0" w:color="auto"/>
                            <w:right w:val="none" w:sz="0" w:space="0" w:color="auto"/>
                          </w:divBdr>
                          <w:divsChild>
                            <w:div w:id="1913656442">
                              <w:marLeft w:val="0"/>
                              <w:marRight w:val="0"/>
                              <w:marTop w:val="0"/>
                              <w:marBottom w:val="0"/>
                              <w:divBdr>
                                <w:top w:val="none" w:sz="0" w:space="0" w:color="auto"/>
                                <w:left w:val="none" w:sz="0" w:space="0" w:color="auto"/>
                                <w:bottom w:val="none" w:sz="0" w:space="0" w:color="auto"/>
                                <w:right w:val="none" w:sz="0" w:space="0" w:color="auto"/>
                              </w:divBdr>
                              <w:divsChild>
                                <w:div w:id="18757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763746">
      <w:bodyDiv w:val="1"/>
      <w:marLeft w:val="0"/>
      <w:marRight w:val="0"/>
      <w:marTop w:val="0"/>
      <w:marBottom w:val="0"/>
      <w:divBdr>
        <w:top w:val="none" w:sz="0" w:space="0" w:color="auto"/>
        <w:left w:val="none" w:sz="0" w:space="0" w:color="auto"/>
        <w:bottom w:val="none" w:sz="0" w:space="0" w:color="auto"/>
        <w:right w:val="none" w:sz="0" w:space="0" w:color="auto"/>
      </w:divBdr>
    </w:div>
    <w:div w:id="1391729982">
      <w:bodyDiv w:val="1"/>
      <w:marLeft w:val="0"/>
      <w:marRight w:val="0"/>
      <w:marTop w:val="0"/>
      <w:marBottom w:val="0"/>
      <w:divBdr>
        <w:top w:val="none" w:sz="0" w:space="0" w:color="auto"/>
        <w:left w:val="none" w:sz="0" w:space="0" w:color="auto"/>
        <w:bottom w:val="none" w:sz="0" w:space="0" w:color="auto"/>
        <w:right w:val="none" w:sz="0" w:space="0" w:color="auto"/>
      </w:divBdr>
    </w:div>
    <w:div w:id="1403527408">
      <w:bodyDiv w:val="1"/>
      <w:marLeft w:val="0"/>
      <w:marRight w:val="0"/>
      <w:marTop w:val="0"/>
      <w:marBottom w:val="0"/>
      <w:divBdr>
        <w:top w:val="none" w:sz="0" w:space="0" w:color="auto"/>
        <w:left w:val="none" w:sz="0" w:space="0" w:color="auto"/>
        <w:bottom w:val="none" w:sz="0" w:space="0" w:color="auto"/>
        <w:right w:val="none" w:sz="0" w:space="0" w:color="auto"/>
      </w:divBdr>
    </w:div>
    <w:div w:id="1415853288">
      <w:bodyDiv w:val="1"/>
      <w:marLeft w:val="0"/>
      <w:marRight w:val="0"/>
      <w:marTop w:val="0"/>
      <w:marBottom w:val="0"/>
      <w:divBdr>
        <w:top w:val="none" w:sz="0" w:space="0" w:color="auto"/>
        <w:left w:val="none" w:sz="0" w:space="0" w:color="auto"/>
        <w:bottom w:val="none" w:sz="0" w:space="0" w:color="auto"/>
        <w:right w:val="none" w:sz="0" w:space="0" w:color="auto"/>
      </w:divBdr>
    </w:div>
    <w:div w:id="1421414408">
      <w:bodyDiv w:val="1"/>
      <w:marLeft w:val="0"/>
      <w:marRight w:val="0"/>
      <w:marTop w:val="0"/>
      <w:marBottom w:val="0"/>
      <w:divBdr>
        <w:top w:val="none" w:sz="0" w:space="0" w:color="auto"/>
        <w:left w:val="none" w:sz="0" w:space="0" w:color="auto"/>
        <w:bottom w:val="none" w:sz="0" w:space="0" w:color="auto"/>
        <w:right w:val="none" w:sz="0" w:space="0" w:color="auto"/>
      </w:divBdr>
    </w:div>
    <w:div w:id="1421560637">
      <w:bodyDiv w:val="1"/>
      <w:marLeft w:val="0"/>
      <w:marRight w:val="0"/>
      <w:marTop w:val="0"/>
      <w:marBottom w:val="0"/>
      <w:divBdr>
        <w:top w:val="none" w:sz="0" w:space="0" w:color="auto"/>
        <w:left w:val="none" w:sz="0" w:space="0" w:color="auto"/>
        <w:bottom w:val="none" w:sz="0" w:space="0" w:color="auto"/>
        <w:right w:val="none" w:sz="0" w:space="0" w:color="auto"/>
      </w:divBdr>
    </w:div>
    <w:div w:id="1429737648">
      <w:bodyDiv w:val="1"/>
      <w:marLeft w:val="0"/>
      <w:marRight w:val="0"/>
      <w:marTop w:val="0"/>
      <w:marBottom w:val="0"/>
      <w:divBdr>
        <w:top w:val="none" w:sz="0" w:space="0" w:color="auto"/>
        <w:left w:val="none" w:sz="0" w:space="0" w:color="auto"/>
        <w:bottom w:val="none" w:sz="0" w:space="0" w:color="auto"/>
        <w:right w:val="none" w:sz="0" w:space="0" w:color="auto"/>
      </w:divBdr>
      <w:divsChild>
        <w:div w:id="956252767">
          <w:marLeft w:val="0"/>
          <w:marRight w:val="0"/>
          <w:marTop w:val="0"/>
          <w:marBottom w:val="0"/>
          <w:divBdr>
            <w:top w:val="none" w:sz="0" w:space="0" w:color="auto"/>
            <w:left w:val="none" w:sz="0" w:space="0" w:color="auto"/>
            <w:bottom w:val="none" w:sz="0" w:space="0" w:color="auto"/>
            <w:right w:val="none" w:sz="0" w:space="0" w:color="auto"/>
          </w:divBdr>
          <w:divsChild>
            <w:div w:id="1691683085">
              <w:marLeft w:val="0"/>
              <w:marRight w:val="0"/>
              <w:marTop w:val="0"/>
              <w:marBottom w:val="0"/>
              <w:divBdr>
                <w:top w:val="none" w:sz="0" w:space="0" w:color="auto"/>
                <w:left w:val="none" w:sz="0" w:space="0" w:color="auto"/>
                <w:bottom w:val="none" w:sz="0" w:space="0" w:color="auto"/>
                <w:right w:val="none" w:sz="0" w:space="0" w:color="auto"/>
              </w:divBdr>
              <w:divsChild>
                <w:div w:id="1941642838">
                  <w:marLeft w:val="0"/>
                  <w:marRight w:val="0"/>
                  <w:marTop w:val="0"/>
                  <w:marBottom w:val="0"/>
                  <w:divBdr>
                    <w:top w:val="none" w:sz="0" w:space="0" w:color="auto"/>
                    <w:left w:val="none" w:sz="0" w:space="0" w:color="auto"/>
                    <w:bottom w:val="none" w:sz="0" w:space="0" w:color="auto"/>
                    <w:right w:val="none" w:sz="0" w:space="0" w:color="auto"/>
                  </w:divBdr>
                  <w:divsChild>
                    <w:div w:id="996691139">
                      <w:marLeft w:val="0"/>
                      <w:marRight w:val="0"/>
                      <w:marTop w:val="0"/>
                      <w:marBottom w:val="0"/>
                      <w:divBdr>
                        <w:top w:val="none" w:sz="0" w:space="0" w:color="auto"/>
                        <w:left w:val="none" w:sz="0" w:space="0" w:color="auto"/>
                        <w:bottom w:val="none" w:sz="0" w:space="0" w:color="auto"/>
                        <w:right w:val="none" w:sz="0" w:space="0" w:color="auto"/>
                      </w:divBdr>
                      <w:divsChild>
                        <w:div w:id="1943495225">
                          <w:marLeft w:val="0"/>
                          <w:marRight w:val="0"/>
                          <w:marTop w:val="0"/>
                          <w:marBottom w:val="0"/>
                          <w:divBdr>
                            <w:top w:val="none" w:sz="0" w:space="0" w:color="auto"/>
                            <w:left w:val="none" w:sz="0" w:space="0" w:color="auto"/>
                            <w:bottom w:val="none" w:sz="0" w:space="0" w:color="auto"/>
                            <w:right w:val="none" w:sz="0" w:space="0" w:color="auto"/>
                          </w:divBdr>
                          <w:divsChild>
                            <w:div w:id="903026139">
                              <w:marLeft w:val="0"/>
                              <w:marRight w:val="0"/>
                              <w:marTop w:val="0"/>
                              <w:marBottom w:val="0"/>
                              <w:divBdr>
                                <w:top w:val="none" w:sz="0" w:space="0" w:color="auto"/>
                                <w:left w:val="none" w:sz="0" w:space="0" w:color="auto"/>
                                <w:bottom w:val="none" w:sz="0" w:space="0" w:color="auto"/>
                                <w:right w:val="none" w:sz="0" w:space="0" w:color="auto"/>
                              </w:divBdr>
                              <w:divsChild>
                                <w:div w:id="19912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26889">
      <w:bodyDiv w:val="1"/>
      <w:marLeft w:val="0"/>
      <w:marRight w:val="0"/>
      <w:marTop w:val="0"/>
      <w:marBottom w:val="0"/>
      <w:divBdr>
        <w:top w:val="none" w:sz="0" w:space="0" w:color="auto"/>
        <w:left w:val="none" w:sz="0" w:space="0" w:color="auto"/>
        <w:bottom w:val="none" w:sz="0" w:space="0" w:color="auto"/>
        <w:right w:val="none" w:sz="0" w:space="0" w:color="auto"/>
      </w:divBdr>
    </w:div>
    <w:div w:id="1435709144">
      <w:bodyDiv w:val="1"/>
      <w:marLeft w:val="0"/>
      <w:marRight w:val="0"/>
      <w:marTop w:val="0"/>
      <w:marBottom w:val="0"/>
      <w:divBdr>
        <w:top w:val="none" w:sz="0" w:space="0" w:color="auto"/>
        <w:left w:val="none" w:sz="0" w:space="0" w:color="auto"/>
        <w:bottom w:val="none" w:sz="0" w:space="0" w:color="auto"/>
        <w:right w:val="none" w:sz="0" w:space="0" w:color="auto"/>
      </w:divBdr>
    </w:div>
    <w:div w:id="1444691069">
      <w:bodyDiv w:val="1"/>
      <w:marLeft w:val="0"/>
      <w:marRight w:val="0"/>
      <w:marTop w:val="0"/>
      <w:marBottom w:val="0"/>
      <w:divBdr>
        <w:top w:val="none" w:sz="0" w:space="0" w:color="auto"/>
        <w:left w:val="none" w:sz="0" w:space="0" w:color="auto"/>
        <w:bottom w:val="none" w:sz="0" w:space="0" w:color="auto"/>
        <w:right w:val="none" w:sz="0" w:space="0" w:color="auto"/>
      </w:divBdr>
      <w:divsChild>
        <w:div w:id="1903245755">
          <w:marLeft w:val="0"/>
          <w:marRight w:val="0"/>
          <w:marTop w:val="0"/>
          <w:marBottom w:val="0"/>
          <w:divBdr>
            <w:top w:val="none" w:sz="0" w:space="0" w:color="auto"/>
            <w:left w:val="none" w:sz="0" w:space="0" w:color="auto"/>
            <w:bottom w:val="none" w:sz="0" w:space="0" w:color="auto"/>
            <w:right w:val="none" w:sz="0" w:space="0" w:color="auto"/>
          </w:divBdr>
          <w:divsChild>
            <w:div w:id="964047738">
              <w:marLeft w:val="0"/>
              <w:marRight w:val="0"/>
              <w:marTop w:val="0"/>
              <w:marBottom w:val="0"/>
              <w:divBdr>
                <w:top w:val="none" w:sz="0" w:space="0" w:color="auto"/>
                <w:left w:val="none" w:sz="0" w:space="0" w:color="auto"/>
                <w:bottom w:val="none" w:sz="0" w:space="0" w:color="auto"/>
                <w:right w:val="none" w:sz="0" w:space="0" w:color="auto"/>
              </w:divBdr>
              <w:divsChild>
                <w:div w:id="838547331">
                  <w:marLeft w:val="0"/>
                  <w:marRight w:val="0"/>
                  <w:marTop w:val="0"/>
                  <w:marBottom w:val="0"/>
                  <w:divBdr>
                    <w:top w:val="none" w:sz="0" w:space="0" w:color="auto"/>
                    <w:left w:val="none" w:sz="0" w:space="0" w:color="auto"/>
                    <w:bottom w:val="none" w:sz="0" w:space="0" w:color="auto"/>
                    <w:right w:val="none" w:sz="0" w:space="0" w:color="auto"/>
                  </w:divBdr>
                  <w:divsChild>
                    <w:div w:id="1783959274">
                      <w:marLeft w:val="0"/>
                      <w:marRight w:val="0"/>
                      <w:marTop w:val="0"/>
                      <w:marBottom w:val="0"/>
                      <w:divBdr>
                        <w:top w:val="none" w:sz="0" w:space="0" w:color="auto"/>
                        <w:left w:val="none" w:sz="0" w:space="0" w:color="auto"/>
                        <w:bottom w:val="none" w:sz="0" w:space="0" w:color="auto"/>
                        <w:right w:val="none" w:sz="0" w:space="0" w:color="auto"/>
                      </w:divBdr>
                      <w:divsChild>
                        <w:div w:id="324011778">
                          <w:marLeft w:val="0"/>
                          <w:marRight w:val="0"/>
                          <w:marTop w:val="0"/>
                          <w:marBottom w:val="0"/>
                          <w:divBdr>
                            <w:top w:val="none" w:sz="0" w:space="0" w:color="auto"/>
                            <w:left w:val="none" w:sz="0" w:space="0" w:color="auto"/>
                            <w:bottom w:val="none" w:sz="0" w:space="0" w:color="auto"/>
                            <w:right w:val="none" w:sz="0" w:space="0" w:color="auto"/>
                          </w:divBdr>
                          <w:divsChild>
                            <w:div w:id="1938757434">
                              <w:marLeft w:val="0"/>
                              <w:marRight w:val="0"/>
                              <w:marTop w:val="0"/>
                              <w:marBottom w:val="0"/>
                              <w:divBdr>
                                <w:top w:val="none" w:sz="0" w:space="0" w:color="auto"/>
                                <w:left w:val="none" w:sz="0" w:space="0" w:color="auto"/>
                                <w:bottom w:val="none" w:sz="0" w:space="0" w:color="auto"/>
                                <w:right w:val="none" w:sz="0" w:space="0" w:color="auto"/>
                              </w:divBdr>
                              <w:divsChild>
                                <w:div w:id="19527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91500">
      <w:bodyDiv w:val="1"/>
      <w:marLeft w:val="0"/>
      <w:marRight w:val="0"/>
      <w:marTop w:val="0"/>
      <w:marBottom w:val="0"/>
      <w:divBdr>
        <w:top w:val="none" w:sz="0" w:space="0" w:color="auto"/>
        <w:left w:val="none" w:sz="0" w:space="0" w:color="auto"/>
        <w:bottom w:val="none" w:sz="0" w:space="0" w:color="auto"/>
        <w:right w:val="none" w:sz="0" w:space="0" w:color="auto"/>
      </w:divBdr>
      <w:divsChild>
        <w:div w:id="1166165466">
          <w:marLeft w:val="0"/>
          <w:marRight w:val="0"/>
          <w:marTop w:val="0"/>
          <w:marBottom w:val="0"/>
          <w:divBdr>
            <w:top w:val="none" w:sz="0" w:space="0" w:color="auto"/>
            <w:left w:val="none" w:sz="0" w:space="0" w:color="auto"/>
            <w:bottom w:val="none" w:sz="0" w:space="0" w:color="auto"/>
            <w:right w:val="none" w:sz="0" w:space="0" w:color="auto"/>
          </w:divBdr>
          <w:divsChild>
            <w:div w:id="1473281345">
              <w:marLeft w:val="0"/>
              <w:marRight w:val="0"/>
              <w:marTop w:val="0"/>
              <w:marBottom w:val="0"/>
              <w:divBdr>
                <w:top w:val="none" w:sz="0" w:space="0" w:color="auto"/>
                <w:left w:val="none" w:sz="0" w:space="0" w:color="auto"/>
                <w:bottom w:val="none" w:sz="0" w:space="0" w:color="auto"/>
                <w:right w:val="none" w:sz="0" w:space="0" w:color="auto"/>
              </w:divBdr>
              <w:divsChild>
                <w:div w:id="1664628462">
                  <w:marLeft w:val="0"/>
                  <w:marRight w:val="0"/>
                  <w:marTop w:val="0"/>
                  <w:marBottom w:val="0"/>
                  <w:divBdr>
                    <w:top w:val="none" w:sz="0" w:space="0" w:color="auto"/>
                    <w:left w:val="none" w:sz="0" w:space="0" w:color="auto"/>
                    <w:bottom w:val="none" w:sz="0" w:space="0" w:color="auto"/>
                    <w:right w:val="none" w:sz="0" w:space="0" w:color="auto"/>
                  </w:divBdr>
                  <w:divsChild>
                    <w:div w:id="428696686">
                      <w:marLeft w:val="0"/>
                      <w:marRight w:val="0"/>
                      <w:marTop w:val="0"/>
                      <w:marBottom w:val="0"/>
                      <w:divBdr>
                        <w:top w:val="none" w:sz="0" w:space="0" w:color="auto"/>
                        <w:left w:val="none" w:sz="0" w:space="0" w:color="auto"/>
                        <w:bottom w:val="none" w:sz="0" w:space="0" w:color="auto"/>
                        <w:right w:val="none" w:sz="0" w:space="0" w:color="auto"/>
                      </w:divBdr>
                      <w:divsChild>
                        <w:div w:id="1670212503">
                          <w:marLeft w:val="0"/>
                          <w:marRight w:val="0"/>
                          <w:marTop w:val="0"/>
                          <w:marBottom w:val="0"/>
                          <w:divBdr>
                            <w:top w:val="none" w:sz="0" w:space="0" w:color="auto"/>
                            <w:left w:val="none" w:sz="0" w:space="0" w:color="auto"/>
                            <w:bottom w:val="none" w:sz="0" w:space="0" w:color="auto"/>
                            <w:right w:val="none" w:sz="0" w:space="0" w:color="auto"/>
                          </w:divBdr>
                          <w:divsChild>
                            <w:div w:id="71004734">
                              <w:marLeft w:val="0"/>
                              <w:marRight w:val="0"/>
                              <w:marTop w:val="0"/>
                              <w:marBottom w:val="0"/>
                              <w:divBdr>
                                <w:top w:val="none" w:sz="0" w:space="0" w:color="auto"/>
                                <w:left w:val="none" w:sz="0" w:space="0" w:color="auto"/>
                                <w:bottom w:val="none" w:sz="0" w:space="0" w:color="auto"/>
                                <w:right w:val="none" w:sz="0" w:space="0" w:color="auto"/>
                              </w:divBdr>
                              <w:divsChild>
                                <w:div w:id="16210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117357">
      <w:bodyDiv w:val="1"/>
      <w:marLeft w:val="0"/>
      <w:marRight w:val="0"/>
      <w:marTop w:val="0"/>
      <w:marBottom w:val="0"/>
      <w:divBdr>
        <w:top w:val="none" w:sz="0" w:space="0" w:color="auto"/>
        <w:left w:val="none" w:sz="0" w:space="0" w:color="auto"/>
        <w:bottom w:val="none" w:sz="0" w:space="0" w:color="auto"/>
        <w:right w:val="none" w:sz="0" w:space="0" w:color="auto"/>
      </w:divBdr>
    </w:div>
    <w:div w:id="1463427171">
      <w:bodyDiv w:val="1"/>
      <w:marLeft w:val="0"/>
      <w:marRight w:val="0"/>
      <w:marTop w:val="0"/>
      <w:marBottom w:val="0"/>
      <w:divBdr>
        <w:top w:val="none" w:sz="0" w:space="0" w:color="auto"/>
        <w:left w:val="none" w:sz="0" w:space="0" w:color="auto"/>
        <w:bottom w:val="none" w:sz="0" w:space="0" w:color="auto"/>
        <w:right w:val="none" w:sz="0" w:space="0" w:color="auto"/>
      </w:divBdr>
      <w:divsChild>
        <w:div w:id="606929195">
          <w:marLeft w:val="0"/>
          <w:marRight w:val="0"/>
          <w:marTop w:val="0"/>
          <w:marBottom w:val="0"/>
          <w:divBdr>
            <w:top w:val="none" w:sz="0" w:space="0" w:color="auto"/>
            <w:left w:val="none" w:sz="0" w:space="0" w:color="auto"/>
            <w:bottom w:val="none" w:sz="0" w:space="0" w:color="auto"/>
            <w:right w:val="none" w:sz="0" w:space="0" w:color="auto"/>
          </w:divBdr>
          <w:divsChild>
            <w:div w:id="25569611">
              <w:marLeft w:val="0"/>
              <w:marRight w:val="0"/>
              <w:marTop w:val="0"/>
              <w:marBottom w:val="0"/>
              <w:divBdr>
                <w:top w:val="none" w:sz="0" w:space="0" w:color="auto"/>
                <w:left w:val="none" w:sz="0" w:space="0" w:color="auto"/>
                <w:bottom w:val="none" w:sz="0" w:space="0" w:color="auto"/>
                <w:right w:val="none" w:sz="0" w:space="0" w:color="auto"/>
              </w:divBdr>
              <w:divsChild>
                <w:div w:id="308751513">
                  <w:marLeft w:val="0"/>
                  <w:marRight w:val="0"/>
                  <w:marTop w:val="0"/>
                  <w:marBottom w:val="0"/>
                  <w:divBdr>
                    <w:top w:val="none" w:sz="0" w:space="0" w:color="auto"/>
                    <w:left w:val="none" w:sz="0" w:space="0" w:color="auto"/>
                    <w:bottom w:val="none" w:sz="0" w:space="0" w:color="auto"/>
                    <w:right w:val="none" w:sz="0" w:space="0" w:color="auto"/>
                  </w:divBdr>
                  <w:divsChild>
                    <w:div w:id="569770561">
                      <w:marLeft w:val="0"/>
                      <w:marRight w:val="0"/>
                      <w:marTop w:val="0"/>
                      <w:marBottom w:val="0"/>
                      <w:divBdr>
                        <w:top w:val="none" w:sz="0" w:space="0" w:color="auto"/>
                        <w:left w:val="none" w:sz="0" w:space="0" w:color="auto"/>
                        <w:bottom w:val="none" w:sz="0" w:space="0" w:color="auto"/>
                        <w:right w:val="none" w:sz="0" w:space="0" w:color="auto"/>
                      </w:divBdr>
                      <w:divsChild>
                        <w:div w:id="1038896608">
                          <w:marLeft w:val="0"/>
                          <w:marRight w:val="0"/>
                          <w:marTop w:val="0"/>
                          <w:marBottom w:val="0"/>
                          <w:divBdr>
                            <w:top w:val="none" w:sz="0" w:space="0" w:color="auto"/>
                            <w:left w:val="none" w:sz="0" w:space="0" w:color="auto"/>
                            <w:bottom w:val="none" w:sz="0" w:space="0" w:color="auto"/>
                            <w:right w:val="none" w:sz="0" w:space="0" w:color="auto"/>
                          </w:divBdr>
                          <w:divsChild>
                            <w:div w:id="1091198347">
                              <w:marLeft w:val="0"/>
                              <w:marRight w:val="0"/>
                              <w:marTop w:val="0"/>
                              <w:marBottom w:val="0"/>
                              <w:divBdr>
                                <w:top w:val="none" w:sz="0" w:space="0" w:color="auto"/>
                                <w:left w:val="none" w:sz="0" w:space="0" w:color="auto"/>
                                <w:bottom w:val="none" w:sz="0" w:space="0" w:color="auto"/>
                                <w:right w:val="none" w:sz="0" w:space="0" w:color="auto"/>
                              </w:divBdr>
                              <w:divsChild>
                                <w:div w:id="15172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888575">
      <w:bodyDiv w:val="1"/>
      <w:marLeft w:val="0"/>
      <w:marRight w:val="0"/>
      <w:marTop w:val="0"/>
      <w:marBottom w:val="0"/>
      <w:divBdr>
        <w:top w:val="none" w:sz="0" w:space="0" w:color="auto"/>
        <w:left w:val="none" w:sz="0" w:space="0" w:color="auto"/>
        <w:bottom w:val="none" w:sz="0" w:space="0" w:color="auto"/>
        <w:right w:val="none" w:sz="0" w:space="0" w:color="auto"/>
      </w:divBdr>
    </w:div>
    <w:div w:id="1476750830">
      <w:bodyDiv w:val="1"/>
      <w:marLeft w:val="0"/>
      <w:marRight w:val="0"/>
      <w:marTop w:val="0"/>
      <w:marBottom w:val="0"/>
      <w:divBdr>
        <w:top w:val="none" w:sz="0" w:space="0" w:color="auto"/>
        <w:left w:val="none" w:sz="0" w:space="0" w:color="auto"/>
        <w:bottom w:val="none" w:sz="0" w:space="0" w:color="auto"/>
        <w:right w:val="none" w:sz="0" w:space="0" w:color="auto"/>
      </w:divBdr>
      <w:divsChild>
        <w:div w:id="1836603317">
          <w:marLeft w:val="0"/>
          <w:marRight w:val="0"/>
          <w:marTop w:val="0"/>
          <w:marBottom w:val="0"/>
          <w:divBdr>
            <w:top w:val="none" w:sz="0" w:space="0" w:color="auto"/>
            <w:left w:val="none" w:sz="0" w:space="0" w:color="auto"/>
            <w:bottom w:val="none" w:sz="0" w:space="0" w:color="auto"/>
            <w:right w:val="none" w:sz="0" w:space="0" w:color="auto"/>
          </w:divBdr>
          <w:divsChild>
            <w:div w:id="1982886005">
              <w:marLeft w:val="0"/>
              <w:marRight w:val="0"/>
              <w:marTop w:val="0"/>
              <w:marBottom w:val="0"/>
              <w:divBdr>
                <w:top w:val="none" w:sz="0" w:space="0" w:color="auto"/>
                <w:left w:val="none" w:sz="0" w:space="0" w:color="auto"/>
                <w:bottom w:val="none" w:sz="0" w:space="0" w:color="auto"/>
                <w:right w:val="none" w:sz="0" w:space="0" w:color="auto"/>
              </w:divBdr>
              <w:divsChild>
                <w:div w:id="659579030">
                  <w:marLeft w:val="0"/>
                  <w:marRight w:val="0"/>
                  <w:marTop w:val="0"/>
                  <w:marBottom w:val="0"/>
                  <w:divBdr>
                    <w:top w:val="none" w:sz="0" w:space="0" w:color="auto"/>
                    <w:left w:val="none" w:sz="0" w:space="0" w:color="auto"/>
                    <w:bottom w:val="none" w:sz="0" w:space="0" w:color="auto"/>
                    <w:right w:val="none" w:sz="0" w:space="0" w:color="auto"/>
                  </w:divBdr>
                  <w:divsChild>
                    <w:div w:id="2017417166">
                      <w:marLeft w:val="0"/>
                      <w:marRight w:val="0"/>
                      <w:marTop w:val="0"/>
                      <w:marBottom w:val="0"/>
                      <w:divBdr>
                        <w:top w:val="none" w:sz="0" w:space="0" w:color="auto"/>
                        <w:left w:val="none" w:sz="0" w:space="0" w:color="auto"/>
                        <w:bottom w:val="none" w:sz="0" w:space="0" w:color="auto"/>
                        <w:right w:val="none" w:sz="0" w:space="0" w:color="auto"/>
                      </w:divBdr>
                      <w:divsChild>
                        <w:div w:id="1020929974">
                          <w:marLeft w:val="0"/>
                          <w:marRight w:val="0"/>
                          <w:marTop w:val="0"/>
                          <w:marBottom w:val="0"/>
                          <w:divBdr>
                            <w:top w:val="none" w:sz="0" w:space="0" w:color="auto"/>
                            <w:left w:val="none" w:sz="0" w:space="0" w:color="auto"/>
                            <w:bottom w:val="none" w:sz="0" w:space="0" w:color="auto"/>
                            <w:right w:val="none" w:sz="0" w:space="0" w:color="auto"/>
                          </w:divBdr>
                          <w:divsChild>
                            <w:div w:id="19280137">
                              <w:marLeft w:val="0"/>
                              <w:marRight w:val="0"/>
                              <w:marTop w:val="0"/>
                              <w:marBottom w:val="0"/>
                              <w:divBdr>
                                <w:top w:val="none" w:sz="0" w:space="0" w:color="auto"/>
                                <w:left w:val="none" w:sz="0" w:space="0" w:color="auto"/>
                                <w:bottom w:val="none" w:sz="0" w:space="0" w:color="auto"/>
                                <w:right w:val="none" w:sz="0" w:space="0" w:color="auto"/>
                              </w:divBdr>
                              <w:divsChild>
                                <w:div w:id="7663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843779">
      <w:bodyDiv w:val="1"/>
      <w:marLeft w:val="0"/>
      <w:marRight w:val="0"/>
      <w:marTop w:val="0"/>
      <w:marBottom w:val="0"/>
      <w:divBdr>
        <w:top w:val="none" w:sz="0" w:space="0" w:color="auto"/>
        <w:left w:val="none" w:sz="0" w:space="0" w:color="auto"/>
        <w:bottom w:val="none" w:sz="0" w:space="0" w:color="auto"/>
        <w:right w:val="none" w:sz="0" w:space="0" w:color="auto"/>
      </w:divBdr>
    </w:div>
    <w:div w:id="1480729593">
      <w:bodyDiv w:val="1"/>
      <w:marLeft w:val="0"/>
      <w:marRight w:val="0"/>
      <w:marTop w:val="0"/>
      <w:marBottom w:val="0"/>
      <w:divBdr>
        <w:top w:val="none" w:sz="0" w:space="0" w:color="auto"/>
        <w:left w:val="none" w:sz="0" w:space="0" w:color="auto"/>
        <w:bottom w:val="none" w:sz="0" w:space="0" w:color="auto"/>
        <w:right w:val="none" w:sz="0" w:space="0" w:color="auto"/>
      </w:divBdr>
    </w:div>
    <w:div w:id="1486504365">
      <w:bodyDiv w:val="1"/>
      <w:marLeft w:val="0"/>
      <w:marRight w:val="0"/>
      <w:marTop w:val="0"/>
      <w:marBottom w:val="0"/>
      <w:divBdr>
        <w:top w:val="none" w:sz="0" w:space="0" w:color="auto"/>
        <w:left w:val="none" w:sz="0" w:space="0" w:color="auto"/>
        <w:bottom w:val="none" w:sz="0" w:space="0" w:color="auto"/>
        <w:right w:val="none" w:sz="0" w:space="0" w:color="auto"/>
      </w:divBdr>
    </w:div>
    <w:div w:id="1499881658">
      <w:bodyDiv w:val="1"/>
      <w:marLeft w:val="0"/>
      <w:marRight w:val="0"/>
      <w:marTop w:val="0"/>
      <w:marBottom w:val="0"/>
      <w:divBdr>
        <w:top w:val="none" w:sz="0" w:space="0" w:color="auto"/>
        <w:left w:val="none" w:sz="0" w:space="0" w:color="auto"/>
        <w:bottom w:val="none" w:sz="0" w:space="0" w:color="auto"/>
        <w:right w:val="none" w:sz="0" w:space="0" w:color="auto"/>
      </w:divBdr>
      <w:divsChild>
        <w:div w:id="1190534722">
          <w:marLeft w:val="0"/>
          <w:marRight w:val="0"/>
          <w:marTop w:val="0"/>
          <w:marBottom w:val="0"/>
          <w:divBdr>
            <w:top w:val="none" w:sz="0" w:space="0" w:color="auto"/>
            <w:left w:val="none" w:sz="0" w:space="0" w:color="auto"/>
            <w:bottom w:val="none" w:sz="0" w:space="0" w:color="auto"/>
            <w:right w:val="none" w:sz="0" w:space="0" w:color="auto"/>
          </w:divBdr>
          <w:divsChild>
            <w:div w:id="457408332">
              <w:marLeft w:val="0"/>
              <w:marRight w:val="0"/>
              <w:marTop w:val="0"/>
              <w:marBottom w:val="0"/>
              <w:divBdr>
                <w:top w:val="none" w:sz="0" w:space="0" w:color="auto"/>
                <w:left w:val="none" w:sz="0" w:space="0" w:color="auto"/>
                <w:bottom w:val="none" w:sz="0" w:space="0" w:color="auto"/>
                <w:right w:val="none" w:sz="0" w:space="0" w:color="auto"/>
              </w:divBdr>
              <w:divsChild>
                <w:div w:id="554125291">
                  <w:marLeft w:val="0"/>
                  <w:marRight w:val="0"/>
                  <w:marTop w:val="0"/>
                  <w:marBottom w:val="0"/>
                  <w:divBdr>
                    <w:top w:val="none" w:sz="0" w:space="0" w:color="auto"/>
                    <w:left w:val="none" w:sz="0" w:space="0" w:color="auto"/>
                    <w:bottom w:val="none" w:sz="0" w:space="0" w:color="auto"/>
                    <w:right w:val="none" w:sz="0" w:space="0" w:color="auto"/>
                  </w:divBdr>
                  <w:divsChild>
                    <w:div w:id="1364162576">
                      <w:marLeft w:val="0"/>
                      <w:marRight w:val="0"/>
                      <w:marTop w:val="0"/>
                      <w:marBottom w:val="0"/>
                      <w:divBdr>
                        <w:top w:val="none" w:sz="0" w:space="0" w:color="auto"/>
                        <w:left w:val="none" w:sz="0" w:space="0" w:color="auto"/>
                        <w:bottom w:val="none" w:sz="0" w:space="0" w:color="auto"/>
                        <w:right w:val="none" w:sz="0" w:space="0" w:color="auto"/>
                      </w:divBdr>
                      <w:divsChild>
                        <w:div w:id="1165706547">
                          <w:marLeft w:val="0"/>
                          <w:marRight w:val="0"/>
                          <w:marTop w:val="0"/>
                          <w:marBottom w:val="0"/>
                          <w:divBdr>
                            <w:top w:val="none" w:sz="0" w:space="0" w:color="auto"/>
                            <w:left w:val="none" w:sz="0" w:space="0" w:color="auto"/>
                            <w:bottom w:val="none" w:sz="0" w:space="0" w:color="auto"/>
                            <w:right w:val="none" w:sz="0" w:space="0" w:color="auto"/>
                          </w:divBdr>
                          <w:divsChild>
                            <w:div w:id="1332946281">
                              <w:marLeft w:val="0"/>
                              <w:marRight w:val="0"/>
                              <w:marTop w:val="0"/>
                              <w:marBottom w:val="0"/>
                              <w:divBdr>
                                <w:top w:val="none" w:sz="0" w:space="0" w:color="auto"/>
                                <w:left w:val="none" w:sz="0" w:space="0" w:color="auto"/>
                                <w:bottom w:val="none" w:sz="0" w:space="0" w:color="auto"/>
                                <w:right w:val="none" w:sz="0" w:space="0" w:color="auto"/>
                              </w:divBdr>
                              <w:divsChild>
                                <w:div w:id="5132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13067">
      <w:bodyDiv w:val="1"/>
      <w:marLeft w:val="0"/>
      <w:marRight w:val="0"/>
      <w:marTop w:val="0"/>
      <w:marBottom w:val="0"/>
      <w:divBdr>
        <w:top w:val="none" w:sz="0" w:space="0" w:color="auto"/>
        <w:left w:val="none" w:sz="0" w:space="0" w:color="auto"/>
        <w:bottom w:val="none" w:sz="0" w:space="0" w:color="auto"/>
        <w:right w:val="none" w:sz="0" w:space="0" w:color="auto"/>
      </w:divBdr>
    </w:div>
    <w:div w:id="1534734552">
      <w:bodyDiv w:val="1"/>
      <w:marLeft w:val="0"/>
      <w:marRight w:val="0"/>
      <w:marTop w:val="0"/>
      <w:marBottom w:val="0"/>
      <w:divBdr>
        <w:top w:val="none" w:sz="0" w:space="0" w:color="auto"/>
        <w:left w:val="none" w:sz="0" w:space="0" w:color="auto"/>
        <w:bottom w:val="none" w:sz="0" w:space="0" w:color="auto"/>
        <w:right w:val="none" w:sz="0" w:space="0" w:color="auto"/>
      </w:divBdr>
    </w:div>
    <w:div w:id="1539859378">
      <w:bodyDiv w:val="1"/>
      <w:marLeft w:val="0"/>
      <w:marRight w:val="0"/>
      <w:marTop w:val="0"/>
      <w:marBottom w:val="0"/>
      <w:divBdr>
        <w:top w:val="none" w:sz="0" w:space="0" w:color="auto"/>
        <w:left w:val="none" w:sz="0" w:space="0" w:color="auto"/>
        <w:bottom w:val="none" w:sz="0" w:space="0" w:color="auto"/>
        <w:right w:val="none" w:sz="0" w:space="0" w:color="auto"/>
      </w:divBdr>
      <w:divsChild>
        <w:div w:id="2107266540">
          <w:marLeft w:val="0"/>
          <w:marRight w:val="0"/>
          <w:marTop w:val="0"/>
          <w:marBottom w:val="0"/>
          <w:divBdr>
            <w:top w:val="none" w:sz="0" w:space="0" w:color="auto"/>
            <w:left w:val="none" w:sz="0" w:space="0" w:color="auto"/>
            <w:bottom w:val="none" w:sz="0" w:space="0" w:color="auto"/>
            <w:right w:val="none" w:sz="0" w:space="0" w:color="auto"/>
          </w:divBdr>
          <w:divsChild>
            <w:div w:id="569509311">
              <w:marLeft w:val="0"/>
              <w:marRight w:val="0"/>
              <w:marTop w:val="0"/>
              <w:marBottom w:val="0"/>
              <w:divBdr>
                <w:top w:val="none" w:sz="0" w:space="0" w:color="auto"/>
                <w:left w:val="none" w:sz="0" w:space="0" w:color="auto"/>
                <w:bottom w:val="none" w:sz="0" w:space="0" w:color="auto"/>
                <w:right w:val="none" w:sz="0" w:space="0" w:color="auto"/>
              </w:divBdr>
              <w:divsChild>
                <w:div w:id="1336229753">
                  <w:marLeft w:val="0"/>
                  <w:marRight w:val="0"/>
                  <w:marTop w:val="0"/>
                  <w:marBottom w:val="0"/>
                  <w:divBdr>
                    <w:top w:val="none" w:sz="0" w:space="0" w:color="auto"/>
                    <w:left w:val="none" w:sz="0" w:space="0" w:color="auto"/>
                    <w:bottom w:val="none" w:sz="0" w:space="0" w:color="auto"/>
                    <w:right w:val="none" w:sz="0" w:space="0" w:color="auto"/>
                  </w:divBdr>
                  <w:divsChild>
                    <w:div w:id="769853442">
                      <w:marLeft w:val="0"/>
                      <w:marRight w:val="0"/>
                      <w:marTop w:val="0"/>
                      <w:marBottom w:val="0"/>
                      <w:divBdr>
                        <w:top w:val="none" w:sz="0" w:space="0" w:color="auto"/>
                        <w:left w:val="none" w:sz="0" w:space="0" w:color="auto"/>
                        <w:bottom w:val="none" w:sz="0" w:space="0" w:color="auto"/>
                        <w:right w:val="none" w:sz="0" w:space="0" w:color="auto"/>
                      </w:divBdr>
                      <w:divsChild>
                        <w:div w:id="1938445562">
                          <w:marLeft w:val="0"/>
                          <w:marRight w:val="0"/>
                          <w:marTop w:val="0"/>
                          <w:marBottom w:val="0"/>
                          <w:divBdr>
                            <w:top w:val="none" w:sz="0" w:space="0" w:color="auto"/>
                            <w:left w:val="none" w:sz="0" w:space="0" w:color="auto"/>
                            <w:bottom w:val="none" w:sz="0" w:space="0" w:color="auto"/>
                            <w:right w:val="none" w:sz="0" w:space="0" w:color="auto"/>
                          </w:divBdr>
                          <w:divsChild>
                            <w:div w:id="1558513427">
                              <w:marLeft w:val="0"/>
                              <w:marRight w:val="0"/>
                              <w:marTop w:val="0"/>
                              <w:marBottom w:val="0"/>
                              <w:divBdr>
                                <w:top w:val="none" w:sz="0" w:space="0" w:color="auto"/>
                                <w:left w:val="none" w:sz="0" w:space="0" w:color="auto"/>
                                <w:bottom w:val="none" w:sz="0" w:space="0" w:color="auto"/>
                                <w:right w:val="none" w:sz="0" w:space="0" w:color="auto"/>
                              </w:divBdr>
                              <w:divsChild>
                                <w:div w:id="18402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367556">
      <w:bodyDiv w:val="1"/>
      <w:marLeft w:val="0"/>
      <w:marRight w:val="0"/>
      <w:marTop w:val="0"/>
      <w:marBottom w:val="0"/>
      <w:divBdr>
        <w:top w:val="none" w:sz="0" w:space="0" w:color="auto"/>
        <w:left w:val="none" w:sz="0" w:space="0" w:color="auto"/>
        <w:bottom w:val="none" w:sz="0" w:space="0" w:color="auto"/>
        <w:right w:val="none" w:sz="0" w:space="0" w:color="auto"/>
      </w:divBdr>
    </w:div>
    <w:div w:id="1556769207">
      <w:bodyDiv w:val="1"/>
      <w:marLeft w:val="0"/>
      <w:marRight w:val="0"/>
      <w:marTop w:val="0"/>
      <w:marBottom w:val="0"/>
      <w:divBdr>
        <w:top w:val="none" w:sz="0" w:space="0" w:color="auto"/>
        <w:left w:val="none" w:sz="0" w:space="0" w:color="auto"/>
        <w:bottom w:val="none" w:sz="0" w:space="0" w:color="auto"/>
        <w:right w:val="none" w:sz="0" w:space="0" w:color="auto"/>
      </w:divBdr>
    </w:div>
    <w:div w:id="1569803490">
      <w:bodyDiv w:val="1"/>
      <w:marLeft w:val="0"/>
      <w:marRight w:val="0"/>
      <w:marTop w:val="0"/>
      <w:marBottom w:val="0"/>
      <w:divBdr>
        <w:top w:val="none" w:sz="0" w:space="0" w:color="auto"/>
        <w:left w:val="none" w:sz="0" w:space="0" w:color="auto"/>
        <w:bottom w:val="none" w:sz="0" w:space="0" w:color="auto"/>
        <w:right w:val="none" w:sz="0" w:space="0" w:color="auto"/>
      </w:divBdr>
    </w:div>
    <w:div w:id="1578174112">
      <w:bodyDiv w:val="1"/>
      <w:marLeft w:val="0"/>
      <w:marRight w:val="0"/>
      <w:marTop w:val="0"/>
      <w:marBottom w:val="0"/>
      <w:divBdr>
        <w:top w:val="none" w:sz="0" w:space="0" w:color="auto"/>
        <w:left w:val="none" w:sz="0" w:space="0" w:color="auto"/>
        <w:bottom w:val="none" w:sz="0" w:space="0" w:color="auto"/>
        <w:right w:val="none" w:sz="0" w:space="0" w:color="auto"/>
      </w:divBdr>
    </w:div>
    <w:div w:id="1581989163">
      <w:bodyDiv w:val="1"/>
      <w:marLeft w:val="0"/>
      <w:marRight w:val="0"/>
      <w:marTop w:val="0"/>
      <w:marBottom w:val="0"/>
      <w:divBdr>
        <w:top w:val="none" w:sz="0" w:space="0" w:color="auto"/>
        <w:left w:val="none" w:sz="0" w:space="0" w:color="auto"/>
        <w:bottom w:val="none" w:sz="0" w:space="0" w:color="auto"/>
        <w:right w:val="none" w:sz="0" w:space="0" w:color="auto"/>
      </w:divBdr>
    </w:div>
    <w:div w:id="1584221933">
      <w:bodyDiv w:val="1"/>
      <w:marLeft w:val="0"/>
      <w:marRight w:val="0"/>
      <w:marTop w:val="0"/>
      <w:marBottom w:val="0"/>
      <w:divBdr>
        <w:top w:val="none" w:sz="0" w:space="0" w:color="auto"/>
        <w:left w:val="none" w:sz="0" w:space="0" w:color="auto"/>
        <w:bottom w:val="none" w:sz="0" w:space="0" w:color="auto"/>
        <w:right w:val="none" w:sz="0" w:space="0" w:color="auto"/>
      </w:divBdr>
    </w:div>
    <w:div w:id="1586647026">
      <w:bodyDiv w:val="1"/>
      <w:marLeft w:val="0"/>
      <w:marRight w:val="0"/>
      <w:marTop w:val="0"/>
      <w:marBottom w:val="0"/>
      <w:divBdr>
        <w:top w:val="none" w:sz="0" w:space="0" w:color="auto"/>
        <w:left w:val="none" w:sz="0" w:space="0" w:color="auto"/>
        <w:bottom w:val="none" w:sz="0" w:space="0" w:color="auto"/>
        <w:right w:val="none" w:sz="0" w:space="0" w:color="auto"/>
      </w:divBdr>
    </w:div>
    <w:div w:id="1591155464">
      <w:bodyDiv w:val="1"/>
      <w:marLeft w:val="0"/>
      <w:marRight w:val="0"/>
      <w:marTop w:val="0"/>
      <w:marBottom w:val="0"/>
      <w:divBdr>
        <w:top w:val="none" w:sz="0" w:space="0" w:color="auto"/>
        <w:left w:val="none" w:sz="0" w:space="0" w:color="auto"/>
        <w:bottom w:val="none" w:sz="0" w:space="0" w:color="auto"/>
        <w:right w:val="none" w:sz="0" w:space="0" w:color="auto"/>
      </w:divBdr>
    </w:div>
    <w:div w:id="1600481632">
      <w:bodyDiv w:val="1"/>
      <w:marLeft w:val="0"/>
      <w:marRight w:val="0"/>
      <w:marTop w:val="0"/>
      <w:marBottom w:val="0"/>
      <w:divBdr>
        <w:top w:val="none" w:sz="0" w:space="0" w:color="auto"/>
        <w:left w:val="none" w:sz="0" w:space="0" w:color="auto"/>
        <w:bottom w:val="none" w:sz="0" w:space="0" w:color="auto"/>
        <w:right w:val="none" w:sz="0" w:space="0" w:color="auto"/>
      </w:divBdr>
    </w:div>
    <w:div w:id="1609656116">
      <w:bodyDiv w:val="1"/>
      <w:marLeft w:val="0"/>
      <w:marRight w:val="0"/>
      <w:marTop w:val="0"/>
      <w:marBottom w:val="0"/>
      <w:divBdr>
        <w:top w:val="none" w:sz="0" w:space="0" w:color="auto"/>
        <w:left w:val="none" w:sz="0" w:space="0" w:color="auto"/>
        <w:bottom w:val="none" w:sz="0" w:space="0" w:color="auto"/>
        <w:right w:val="none" w:sz="0" w:space="0" w:color="auto"/>
      </w:divBdr>
    </w:div>
    <w:div w:id="1611281208">
      <w:bodyDiv w:val="1"/>
      <w:marLeft w:val="0"/>
      <w:marRight w:val="0"/>
      <w:marTop w:val="0"/>
      <w:marBottom w:val="0"/>
      <w:divBdr>
        <w:top w:val="none" w:sz="0" w:space="0" w:color="auto"/>
        <w:left w:val="none" w:sz="0" w:space="0" w:color="auto"/>
        <w:bottom w:val="none" w:sz="0" w:space="0" w:color="auto"/>
        <w:right w:val="none" w:sz="0" w:space="0" w:color="auto"/>
      </w:divBdr>
    </w:div>
    <w:div w:id="1612080348">
      <w:bodyDiv w:val="1"/>
      <w:marLeft w:val="0"/>
      <w:marRight w:val="0"/>
      <w:marTop w:val="0"/>
      <w:marBottom w:val="0"/>
      <w:divBdr>
        <w:top w:val="none" w:sz="0" w:space="0" w:color="auto"/>
        <w:left w:val="none" w:sz="0" w:space="0" w:color="auto"/>
        <w:bottom w:val="none" w:sz="0" w:space="0" w:color="auto"/>
        <w:right w:val="none" w:sz="0" w:space="0" w:color="auto"/>
      </w:divBdr>
    </w:div>
    <w:div w:id="1613125162">
      <w:bodyDiv w:val="1"/>
      <w:marLeft w:val="0"/>
      <w:marRight w:val="0"/>
      <w:marTop w:val="0"/>
      <w:marBottom w:val="0"/>
      <w:divBdr>
        <w:top w:val="none" w:sz="0" w:space="0" w:color="auto"/>
        <w:left w:val="none" w:sz="0" w:space="0" w:color="auto"/>
        <w:bottom w:val="none" w:sz="0" w:space="0" w:color="auto"/>
        <w:right w:val="none" w:sz="0" w:space="0" w:color="auto"/>
      </w:divBdr>
    </w:div>
    <w:div w:id="1617298658">
      <w:bodyDiv w:val="1"/>
      <w:marLeft w:val="0"/>
      <w:marRight w:val="0"/>
      <w:marTop w:val="0"/>
      <w:marBottom w:val="0"/>
      <w:divBdr>
        <w:top w:val="none" w:sz="0" w:space="0" w:color="auto"/>
        <w:left w:val="none" w:sz="0" w:space="0" w:color="auto"/>
        <w:bottom w:val="none" w:sz="0" w:space="0" w:color="auto"/>
        <w:right w:val="none" w:sz="0" w:space="0" w:color="auto"/>
      </w:divBdr>
      <w:divsChild>
        <w:div w:id="1164050498">
          <w:marLeft w:val="0"/>
          <w:marRight w:val="0"/>
          <w:marTop w:val="0"/>
          <w:marBottom w:val="0"/>
          <w:divBdr>
            <w:top w:val="none" w:sz="0" w:space="0" w:color="auto"/>
            <w:left w:val="none" w:sz="0" w:space="0" w:color="auto"/>
            <w:bottom w:val="none" w:sz="0" w:space="0" w:color="auto"/>
            <w:right w:val="none" w:sz="0" w:space="0" w:color="auto"/>
          </w:divBdr>
          <w:divsChild>
            <w:div w:id="736590598">
              <w:marLeft w:val="0"/>
              <w:marRight w:val="0"/>
              <w:marTop w:val="0"/>
              <w:marBottom w:val="0"/>
              <w:divBdr>
                <w:top w:val="none" w:sz="0" w:space="0" w:color="auto"/>
                <w:left w:val="none" w:sz="0" w:space="0" w:color="auto"/>
                <w:bottom w:val="none" w:sz="0" w:space="0" w:color="auto"/>
                <w:right w:val="none" w:sz="0" w:space="0" w:color="auto"/>
              </w:divBdr>
              <w:divsChild>
                <w:div w:id="2111269376">
                  <w:marLeft w:val="0"/>
                  <w:marRight w:val="0"/>
                  <w:marTop w:val="0"/>
                  <w:marBottom w:val="0"/>
                  <w:divBdr>
                    <w:top w:val="none" w:sz="0" w:space="0" w:color="auto"/>
                    <w:left w:val="none" w:sz="0" w:space="0" w:color="auto"/>
                    <w:bottom w:val="none" w:sz="0" w:space="0" w:color="auto"/>
                    <w:right w:val="none" w:sz="0" w:space="0" w:color="auto"/>
                  </w:divBdr>
                  <w:divsChild>
                    <w:div w:id="1545675448">
                      <w:marLeft w:val="0"/>
                      <w:marRight w:val="0"/>
                      <w:marTop w:val="0"/>
                      <w:marBottom w:val="0"/>
                      <w:divBdr>
                        <w:top w:val="none" w:sz="0" w:space="0" w:color="auto"/>
                        <w:left w:val="none" w:sz="0" w:space="0" w:color="auto"/>
                        <w:bottom w:val="none" w:sz="0" w:space="0" w:color="auto"/>
                        <w:right w:val="none" w:sz="0" w:space="0" w:color="auto"/>
                      </w:divBdr>
                      <w:divsChild>
                        <w:div w:id="1311404566">
                          <w:marLeft w:val="0"/>
                          <w:marRight w:val="0"/>
                          <w:marTop w:val="0"/>
                          <w:marBottom w:val="0"/>
                          <w:divBdr>
                            <w:top w:val="none" w:sz="0" w:space="0" w:color="auto"/>
                            <w:left w:val="none" w:sz="0" w:space="0" w:color="auto"/>
                            <w:bottom w:val="none" w:sz="0" w:space="0" w:color="auto"/>
                            <w:right w:val="none" w:sz="0" w:space="0" w:color="auto"/>
                          </w:divBdr>
                          <w:divsChild>
                            <w:div w:id="1021933665">
                              <w:marLeft w:val="0"/>
                              <w:marRight w:val="0"/>
                              <w:marTop w:val="0"/>
                              <w:marBottom w:val="0"/>
                              <w:divBdr>
                                <w:top w:val="none" w:sz="0" w:space="0" w:color="auto"/>
                                <w:left w:val="none" w:sz="0" w:space="0" w:color="auto"/>
                                <w:bottom w:val="none" w:sz="0" w:space="0" w:color="auto"/>
                                <w:right w:val="none" w:sz="0" w:space="0" w:color="auto"/>
                              </w:divBdr>
                              <w:divsChild>
                                <w:div w:id="11150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44165">
      <w:bodyDiv w:val="1"/>
      <w:marLeft w:val="0"/>
      <w:marRight w:val="0"/>
      <w:marTop w:val="0"/>
      <w:marBottom w:val="0"/>
      <w:divBdr>
        <w:top w:val="none" w:sz="0" w:space="0" w:color="auto"/>
        <w:left w:val="none" w:sz="0" w:space="0" w:color="auto"/>
        <w:bottom w:val="none" w:sz="0" w:space="0" w:color="auto"/>
        <w:right w:val="none" w:sz="0" w:space="0" w:color="auto"/>
      </w:divBdr>
    </w:div>
    <w:div w:id="1626081553">
      <w:bodyDiv w:val="1"/>
      <w:marLeft w:val="0"/>
      <w:marRight w:val="0"/>
      <w:marTop w:val="0"/>
      <w:marBottom w:val="0"/>
      <w:divBdr>
        <w:top w:val="none" w:sz="0" w:space="0" w:color="auto"/>
        <w:left w:val="none" w:sz="0" w:space="0" w:color="auto"/>
        <w:bottom w:val="none" w:sz="0" w:space="0" w:color="auto"/>
        <w:right w:val="none" w:sz="0" w:space="0" w:color="auto"/>
      </w:divBdr>
      <w:divsChild>
        <w:div w:id="1196885466">
          <w:marLeft w:val="0"/>
          <w:marRight w:val="0"/>
          <w:marTop w:val="0"/>
          <w:marBottom w:val="675"/>
          <w:divBdr>
            <w:top w:val="none" w:sz="0" w:space="0" w:color="auto"/>
            <w:left w:val="none" w:sz="0" w:space="0" w:color="auto"/>
            <w:bottom w:val="none" w:sz="0" w:space="0" w:color="auto"/>
            <w:right w:val="none" w:sz="0" w:space="0" w:color="auto"/>
          </w:divBdr>
        </w:div>
        <w:div w:id="59866060">
          <w:marLeft w:val="0"/>
          <w:marRight w:val="0"/>
          <w:marTop w:val="0"/>
          <w:marBottom w:val="0"/>
          <w:divBdr>
            <w:top w:val="none" w:sz="0" w:space="0" w:color="auto"/>
            <w:left w:val="none" w:sz="0" w:space="0" w:color="auto"/>
            <w:bottom w:val="none" w:sz="0" w:space="0" w:color="auto"/>
            <w:right w:val="none" w:sz="0" w:space="0" w:color="auto"/>
          </w:divBdr>
        </w:div>
      </w:divsChild>
    </w:div>
    <w:div w:id="1643467304">
      <w:bodyDiv w:val="1"/>
      <w:marLeft w:val="0"/>
      <w:marRight w:val="0"/>
      <w:marTop w:val="0"/>
      <w:marBottom w:val="0"/>
      <w:divBdr>
        <w:top w:val="none" w:sz="0" w:space="0" w:color="auto"/>
        <w:left w:val="none" w:sz="0" w:space="0" w:color="auto"/>
        <w:bottom w:val="none" w:sz="0" w:space="0" w:color="auto"/>
        <w:right w:val="none" w:sz="0" w:space="0" w:color="auto"/>
      </w:divBdr>
      <w:divsChild>
        <w:div w:id="805200178">
          <w:marLeft w:val="0"/>
          <w:marRight w:val="0"/>
          <w:marTop w:val="0"/>
          <w:marBottom w:val="0"/>
          <w:divBdr>
            <w:top w:val="none" w:sz="0" w:space="0" w:color="auto"/>
            <w:left w:val="none" w:sz="0" w:space="0" w:color="auto"/>
            <w:bottom w:val="none" w:sz="0" w:space="0" w:color="auto"/>
            <w:right w:val="none" w:sz="0" w:space="0" w:color="auto"/>
          </w:divBdr>
          <w:divsChild>
            <w:div w:id="538248060">
              <w:marLeft w:val="0"/>
              <w:marRight w:val="0"/>
              <w:marTop w:val="0"/>
              <w:marBottom w:val="0"/>
              <w:divBdr>
                <w:top w:val="none" w:sz="0" w:space="0" w:color="auto"/>
                <w:left w:val="none" w:sz="0" w:space="0" w:color="auto"/>
                <w:bottom w:val="none" w:sz="0" w:space="0" w:color="auto"/>
                <w:right w:val="none" w:sz="0" w:space="0" w:color="auto"/>
              </w:divBdr>
              <w:divsChild>
                <w:div w:id="756823611">
                  <w:marLeft w:val="0"/>
                  <w:marRight w:val="0"/>
                  <w:marTop w:val="0"/>
                  <w:marBottom w:val="0"/>
                  <w:divBdr>
                    <w:top w:val="none" w:sz="0" w:space="0" w:color="auto"/>
                    <w:left w:val="none" w:sz="0" w:space="0" w:color="auto"/>
                    <w:bottom w:val="none" w:sz="0" w:space="0" w:color="auto"/>
                    <w:right w:val="none" w:sz="0" w:space="0" w:color="auto"/>
                  </w:divBdr>
                  <w:divsChild>
                    <w:div w:id="376784919">
                      <w:marLeft w:val="0"/>
                      <w:marRight w:val="0"/>
                      <w:marTop w:val="0"/>
                      <w:marBottom w:val="0"/>
                      <w:divBdr>
                        <w:top w:val="none" w:sz="0" w:space="0" w:color="auto"/>
                        <w:left w:val="none" w:sz="0" w:space="0" w:color="auto"/>
                        <w:bottom w:val="none" w:sz="0" w:space="0" w:color="auto"/>
                        <w:right w:val="none" w:sz="0" w:space="0" w:color="auto"/>
                      </w:divBdr>
                      <w:divsChild>
                        <w:div w:id="852844007">
                          <w:marLeft w:val="0"/>
                          <w:marRight w:val="0"/>
                          <w:marTop w:val="0"/>
                          <w:marBottom w:val="0"/>
                          <w:divBdr>
                            <w:top w:val="single" w:sz="6" w:space="11" w:color="DDDDDD"/>
                            <w:left w:val="single" w:sz="6" w:space="31" w:color="DDDDDD"/>
                            <w:bottom w:val="single" w:sz="6" w:space="11" w:color="DDDDDD"/>
                            <w:right w:val="single" w:sz="6" w:space="31" w:color="DDDDDD"/>
                          </w:divBdr>
                          <w:divsChild>
                            <w:div w:id="2020808897">
                              <w:marLeft w:val="0"/>
                              <w:marRight w:val="0"/>
                              <w:marTop w:val="0"/>
                              <w:marBottom w:val="0"/>
                              <w:divBdr>
                                <w:top w:val="none" w:sz="0" w:space="0" w:color="auto"/>
                                <w:left w:val="none" w:sz="0" w:space="0" w:color="auto"/>
                                <w:bottom w:val="none" w:sz="0" w:space="0" w:color="auto"/>
                                <w:right w:val="none" w:sz="0" w:space="0" w:color="auto"/>
                              </w:divBdr>
                              <w:divsChild>
                                <w:div w:id="9774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937471">
      <w:bodyDiv w:val="1"/>
      <w:marLeft w:val="0"/>
      <w:marRight w:val="0"/>
      <w:marTop w:val="0"/>
      <w:marBottom w:val="0"/>
      <w:divBdr>
        <w:top w:val="none" w:sz="0" w:space="0" w:color="auto"/>
        <w:left w:val="none" w:sz="0" w:space="0" w:color="auto"/>
        <w:bottom w:val="none" w:sz="0" w:space="0" w:color="auto"/>
        <w:right w:val="none" w:sz="0" w:space="0" w:color="auto"/>
      </w:divBdr>
    </w:div>
    <w:div w:id="1652557226">
      <w:bodyDiv w:val="1"/>
      <w:marLeft w:val="0"/>
      <w:marRight w:val="0"/>
      <w:marTop w:val="0"/>
      <w:marBottom w:val="0"/>
      <w:divBdr>
        <w:top w:val="none" w:sz="0" w:space="0" w:color="auto"/>
        <w:left w:val="none" w:sz="0" w:space="0" w:color="auto"/>
        <w:bottom w:val="none" w:sz="0" w:space="0" w:color="auto"/>
        <w:right w:val="none" w:sz="0" w:space="0" w:color="auto"/>
      </w:divBdr>
    </w:div>
    <w:div w:id="1663000540">
      <w:bodyDiv w:val="1"/>
      <w:marLeft w:val="0"/>
      <w:marRight w:val="0"/>
      <w:marTop w:val="0"/>
      <w:marBottom w:val="0"/>
      <w:divBdr>
        <w:top w:val="none" w:sz="0" w:space="0" w:color="auto"/>
        <w:left w:val="none" w:sz="0" w:space="0" w:color="auto"/>
        <w:bottom w:val="none" w:sz="0" w:space="0" w:color="auto"/>
        <w:right w:val="none" w:sz="0" w:space="0" w:color="auto"/>
      </w:divBdr>
    </w:div>
    <w:div w:id="1671563950">
      <w:bodyDiv w:val="1"/>
      <w:marLeft w:val="0"/>
      <w:marRight w:val="0"/>
      <w:marTop w:val="0"/>
      <w:marBottom w:val="0"/>
      <w:divBdr>
        <w:top w:val="none" w:sz="0" w:space="0" w:color="auto"/>
        <w:left w:val="none" w:sz="0" w:space="0" w:color="auto"/>
        <w:bottom w:val="none" w:sz="0" w:space="0" w:color="auto"/>
        <w:right w:val="none" w:sz="0" w:space="0" w:color="auto"/>
      </w:divBdr>
    </w:div>
    <w:div w:id="1679847615">
      <w:bodyDiv w:val="1"/>
      <w:marLeft w:val="0"/>
      <w:marRight w:val="0"/>
      <w:marTop w:val="0"/>
      <w:marBottom w:val="0"/>
      <w:divBdr>
        <w:top w:val="none" w:sz="0" w:space="0" w:color="auto"/>
        <w:left w:val="none" w:sz="0" w:space="0" w:color="auto"/>
        <w:bottom w:val="none" w:sz="0" w:space="0" w:color="auto"/>
        <w:right w:val="none" w:sz="0" w:space="0" w:color="auto"/>
      </w:divBdr>
    </w:div>
    <w:div w:id="1679890496">
      <w:bodyDiv w:val="1"/>
      <w:marLeft w:val="0"/>
      <w:marRight w:val="0"/>
      <w:marTop w:val="0"/>
      <w:marBottom w:val="0"/>
      <w:divBdr>
        <w:top w:val="none" w:sz="0" w:space="0" w:color="auto"/>
        <w:left w:val="none" w:sz="0" w:space="0" w:color="auto"/>
        <w:bottom w:val="none" w:sz="0" w:space="0" w:color="auto"/>
        <w:right w:val="none" w:sz="0" w:space="0" w:color="auto"/>
      </w:divBdr>
    </w:div>
    <w:div w:id="1681157152">
      <w:bodyDiv w:val="1"/>
      <w:marLeft w:val="0"/>
      <w:marRight w:val="0"/>
      <w:marTop w:val="0"/>
      <w:marBottom w:val="0"/>
      <w:divBdr>
        <w:top w:val="none" w:sz="0" w:space="0" w:color="auto"/>
        <w:left w:val="none" w:sz="0" w:space="0" w:color="auto"/>
        <w:bottom w:val="none" w:sz="0" w:space="0" w:color="auto"/>
        <w:right w:val="none" w:sz="0" w:space="0" w:color="auto"/>
      </w:divBdr>
    </w:div>
    <w:div w:id="1684086748">
      <w:bodyDiv w:val="1"/>
      <w:marLeft w:val="0"/>
      <w:marRight w:val="0"/>
      <w:marTop w:val="0"/>
      <w:marBottom w:val="0"/>
      <w:divBdr>
        <w:top w:val="none" w:sz="0" w:space="0" w:color="auto"/>
        <w:left w:val="none" w:sz="0" w:space="0" w:color="auto"/>
        <w:bottom w:val="none" w:sz="0" w:space="0" w:color="auto"/>
        <w:right w:val="none" w:sz="0" w:space="0" w:color="auto"/>
      </w:divBdr>
    </w:div>
    <w:div w:id="1689453598">
      <w:bodyDiv w:val="1"/>
      <w:marLeft w:val="0"/>
      <w:marRight w:val="0"/>
      <w:marTop w:val="0"/>
      <w:marBottom w:val="0"/>
      <w:divBdr>
        <w:top w:val="none" w:sz="0" w:space="0" w:color="auto"/>
        <w:left w:val="none" w:sz="0" w:space="0" w:color="auto"/>
        <w:bottom w:val="none" w:sz="0" w:space="0" w:color="auto"/>
        <w:right w:val="none" w:sz="0" w:space="0" w:color="auto"/>
      </w:divBdr>
    </w:div>
    <w:div w:id="1697272960">
      <w:bodyDiv w:val="1"/>
      <w:marLeft w:val="0"/>
      <w:marRight w:val="0"/>
      <w:marTop w:val="0"/>
      <w:marBottom w:val="0"/>
      <w:divBdr>
        <w:top w:val="none" w:sz="0" w:space="0" w:color="auto"/>
        <w:left w:val="none" w:sz="0" w:space="0" w:color="auto"/>
        <w:bottom w:val="none" w:sz="0" w:space="0" w:color="auto"/>
        <w:right w:val="none" w:sz="0" w:space="0" w:color="auto"/>
      </w:divBdr>
    </w:div>
    <w:div w:id="1707870437">
      <w:bodyDiv w:val="1"/>
      <w:marLeft w:val="0"/>
      <w:marRight w:val="0"/>
      <w:marTop w:val="0"/>
      <w:marBottom w:val="0"/>
      <w:divBdr>
        <w:top w:val="none" w:sz="0" w:space="0" w:color="auto"/>
        <w:left w:val="none" w:sz="0" w:space="0" w:color="auto"/>
        <w:bottom w:val="none" w:sz="0" w:space="0" w:color="auto"/>
        <w:right w:val="none" w:sz="0" w:space="0" w:color="auto"/>
      </w:divBdr>
    </w:div>
    <w:div w:id="1713115584">
      <w:bodyDiv w:val="1"/>
      <w:marLeft w:val="0"/>
      <w:marRight w:val="0"/>
      <w:marTop w:val="0"/>
      <w:marBottom w:val="0"/>
      <w:divBdr>
        <w:top w:val="none" w:sz="0" w:space="0" w:color="auto"/>
        <w:left w:val="none" w:sz="0" w:space="0" w:color="auto"/>
        <w:bottom w:val="none" w:sz="0" w:space="0" w:color="auto"/>
        <w:right w:val="none" w:sz="0" w:space="0" w:color="auto"/>
      </w:divBdr>
      <w:divsChild>
        <w:div w:id="835540330">
          <w:marLeft w:val="0"/>
          <w:marRight w:val="0"/>
          <w:marTop w:val="0"/>
          <w:marBottom w:val="0"/>
          <w:divBdr>
            <w:top w:val="none" w:sz="0" w:space="0" w:color="auto"/>
            <w:left w:val="none" w:sz="0" w:space="0" w:color="auto"/>
            <w:bottom w:val="none" w:sz="0" w:space="0" w:color="auto"/>
            <w:right w:val="none" w:sz="0" w:space="0" w:color="auto"/>
          </w:divBdr>
          <w:divsChild>
            <w:div w:id="236020124">
              <w:marLeft w:val="0"/>
              <w:marRight w:val="0"/>
              <w:marTop w:val="0"/>
              <w:marBottom w:val="0"/>
              <w:divBdr>
                <w:top w:val="none" w:sz="0" w:space="0" w:color="auto"/>
                <w:left w:val="none" w:sz="0" w:space="0" w:color="auto"/>
                <w:bottom w:val="none" w:sz="0" w:space="0" w:color="auto"/>
                <w:right w:val="none" w:sz="0" w:space="0" w:color="auto"/>
              </w:divBdr>
              <w:divsChild>
                <w:div w:id="1268852679">
                  <w:marLeft w:val="0"/>
                  <w:marRight w:val="0"/>
                  <w:marTop w:val="0"/>
                  <w:marBottom w:val="0"/>
                  <w:divBdr>
                    <w:top w:val="none" w:sz="0" w:space="0" w:color="auto"/>
                    <w:left w:val="none" w:sz="0" w:space="0" w:color="auto"/>
                    <w:bottom w:val="none" w:sz="0" w:space="0" w:color="auto"/>
                    <w:right w:val="none" w:sz="0" w:space="0" w:color="auto"/>
                  </w:divBdr>
                  <w:divsChild>
                    <w:div w:id="929240591">
                      <w:marLeft w:val="0"/>
                      <w:marRight w:val="0"/>
                      <w:marTop w:val="0"/>
                      <w:marBottom w:val="0"/>
                      <w:divBdr>
                        <w:top w:val="none" w:sz="0" w:space="0" w:color="auto"/>
                        <w:left w:val="none" w:sz="0" w:space="0" w:color="auto"/>
                        <w:bottom w:val="none" w:sz="0" w:space="0" w:color="auto"/>
                        <w:right w:val="none" w:sz="0" w:space="0" w:color="auto"/>
                      </w:divBdr>
                      <w:divsChild>
                        <w:div w:id="170799349">
                          <w:marLeft w:val="0"/>
                          <w:marRight w:val="0"/>
                          <w:marTop w:val="0"/>
                          <w:marBottom w:val="0"/>
                          <w:divBdr>
                            <w:top w:val="none" w:sz="0" w:space="0" w:color="auto"/>
                            <w:left w:val="none" w:sz="0" w:space="0" w:color="auto"/>
                            <w:bottom w:val="none" w:sz="0" w:space="0" w:color="auto"/>
                            <w:right w:val="none" w:sz="0" w:space="0" w:color="auto"/>
                          </w:divBdr>
                          <w:divsChild>
                            <w:div w:id="429013243">
                              <w:marLeft w:val="0"/>
                              <w:marRight w:val="0"/>
                              <w:marTop w:val="0"/>
                              <w:marBottom w:val="0"/>
                              <w:divBdr>
                                <w:top w:val="none" w:sz="0" w:space="0" w:color="auto"/>
                                <w:left w:val="none" w:sz="0" w:space="0" w:color="auto"/>
                                <w:bottom w:val="none" w:sz="0" w:space="0" w:color="auto"/>
                                <w:right w:val="none" w:sz="0" w:space="0" w:color="auto"/>
                              </w:divBdr>
                              <w:divsChild>
                                <w:div w:id="2139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383315">
      <w:bodyDiv w:val="1"/>
      <w:marLeft w:val="0"/>
      <w:marRight w:val="0"/>
      <w:marTop w:val="0"/>
      <w:marBottom w:val="0"/>
      <w:divBdr>
        <w:top w:val="none" w:sz="0" w:space="0" w:color="auto"/>
        <w:left w:val="none" w:sz="0" w:space="0" w:color="auto"/>
        <w:bottom w:val="none" w:sz="0" w:space="0" w:color="auto"/>
        <w:right w:val="none" w:sz="0" w:space="0" w:color="auto"/>
      </w:divBdr>
    </w:div>
    <w:div w:id="1714110466">
      <w:bodyDiv w:val="1"/>
      <w:marLeft w:val="0"/>
      <w:marRight w:val="0"/>
      <w:marTop w:val="0"/>
      <w:marBottom w:val="0"/>
      <w:divBdr>
        <w:top w:val="none" w:sz="0" w:space="0" w:color="auto"/>
        <w:left w:val="none" w:sz="0" w:space="0" w:color="auto"/>
        <w:bottom w:val="none" w:sz="0" w:space="0" w:color="auto"/>
        <w:right w:val="none" w:sz="0" w:space="0" w:color="auto"/>
      </w:divBdr>
    </w:div>
    <w:div w:id="1715541269">
      <w:bodyDiv w:val="1"/>
      <w:marLeft w:val="0"/>
      <w:marRight w:val="0"/>
      <w:marTop w:val="0"/>
      <w:marBottom w:val="0"/>
      <w:divBdr>
        <w:top w:val="none" w:sz="0" w:space="0" w:color="auto"/>
        <w:left w:val="none" w:sz="0" w:space="0" w:color="auto"/>
        <w:bottom w:val="none" w:sz="0" w:space="0" w:color="auto"/>
        <w:right w:val="none" w:sz="0" w:space="0" w:color="auto"/>
      </w:divBdr>
    </w:div>
    <w:div w:id="1715613442">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sChild>
        <w:div w:id="1952931203">
          <w:marLeft w:val="0"/>
          <w:marRight w:val="0"/>
          <w:marTop w:val="0"/>
          <w:marBottom w:val="675"/>
          <w:divBdr>
            <w:top w:val="none" w:sz="0" w:space="0" w:color="auto"/>
            <w:left w:val="none" w:sz="0" w:space="0" w:color="auto"/>
            <w:bottom w:val="none" w:sz="0" w:space="0" w:color="auto"/>
            <w:right w:val="none" w:sz="0" w:space="0" w:color="auto"/>
          </w:divBdr>
        </w:div>
        <w:div w:id="157624923">
          <w:marLeft w:val="0"/>
          <w:marRight w:val="0"/>
          <w:marTop w:val="0"/>
          <w:marBottom w:val="0"/>
          <w:divBdr>
            <w:top w:val="none" w:sz="0" w:space="0" w:color="auto"/>
            <w:left w:val="none" w:sz="0" w:space="0" w:color="auto"/>
            <w:bottom w:val="none" w:sz="0" w:space="0" w:color="auto"/>
            <w:right w:val="none" w:sz="0" w:space="0" w:color="auto"/>
          </w:divBdr>
        </w:div>
      </w:divsChild>
    </w:div>
    <w:div w:id="1726754939">
      <w:bodyDiv w:val="1"/>
      <w:marLeft w:val="0"/>
      <w:marRight w:val="0"/>
      <w:marTop w:val="0"/>
      <w:marBottom w:val="0"/>
      <w:divBdr>
        <w:top w:val="none" w:sz="0" w:space="0" w:color="auto"/>
        <w:left w:val="none" w:sz="0" w:space="0" w:color="auto"/>
        <w:bottom w:val="none" w:sz="0" w:space="0" w:color="auto"/>
        <w:right w:val="none" w:sz="0" w:space="0" w:color="auto"/>
      </w:divBdr>
      <w:divsChild>
        <w:div w:id="269748584">
          <w:marLeft w:val="0"/>
          <w:marRight w:val="0"/>
          <w:marTop w:val="0"/>
          <w:marBottom w:val="0"/>
          <w:divBdr>
            <w:top w:val="none" w:sz="0" w:space="0" w:color="auto"/>
            <w:left w:val="none" w:sz="0" w:space="0" w:color="auto"/>
            <w:bottom w:val="none" w:sz="0" w:space="0" w:color="auto"/>
            <w:right w:val="none" w:sz="0" w:space="0" w:color="auto"/>
          </w:divBdr>
          <w:divsChild>
            <w:div w:id="1165828636">
              <w:marLeft w:val="0"/>
              <w:marRight w:val="0"/>
              <w:marTop w:val="0"/>
              <w:marBottom w:val="0"/>
              <w:divBdr>
                <w:top w:val="none" w:sz="0" w:space="0" w:color="auto"/>
                <w:left w:val="none" w:sz="0" w:space="0" w:color="auto"/>
                <w:bottom w:val="none" w:sz="0" w:space="0" w:color="auto"/>
                <w:right w:val="none" w:sz="0" w:space="0" w:color="auto"/>
              </w:divBdr>
              <w:divsChild>
                <w:div w:id="294026050">
                  <w:marLeft w:val="0"/>
                  <w:marRight w:val="0"/>
                  <w:marTop w:val="0"/>
                  <w:marBottom w:val="0"/>
                  <w:divBdr>
                    <w:top w:val="none" w:sz="0" w:space="0" w:color="auto"/>
                    <w:left w:val="none" w:sz="0" w:space="0" w:color="auto"/>
                    <w:bottom w:val="none" w:sz="0" w:space="0" w:color="auto"/>
                    <w:right w:val="none" w:sz="0" w:space="0" w:color="auto"/>
                  </w:divBdr>
                  <w:divsChild>
                    <w:div w:id="695085830">
                      <w:marLeft w:val="0"/>
                      <w:marRight w:val="0"/>
                      <w:marTop w:val="0"/>
                      <w:marBottom w:val="0"/>
                      <w:divBdr>
                        <w:top w:val="none" w:sz="0" w:space="0" w:color="auto"/>
                        <w:left w:val="none" w:sz="0" w:space="0" w:color="auto"/>
                        <w:bottom w:val="none" w:sz="0" w:space="0" w:color="auto"/>
                        <w:right w:val="none" w:sz="0" w:space="0" w:color="auto"/>
                      </w:divBdr>
                      <w:divsChild>
                        <w:div w:id="37558541">
                          <w:marLeft w:val="0"/>
                          <w:marRight w:val="0"/>
                          <w:marTop w:val="0"/>
                          <w:marBottom w:val="0"/>
                          <w:divBdr>
                            <w:top w:val="none" w:sz="0" w:space="0" w:color="auto"/>
                            <w:left w:val="none" w:sz="0" w:space="0" w:color="auto"/>
                            <w:bottom w:val="none" w:sz="0" w:space="0" w:color="auto"/>
                            <w:right w:val="none" w:sz="0" w:space="0" w:color="auto"/>
                          </w:divBdr>
                          <w:divsChild>
                            <w:div w:id="1280913184">
                              <w:marLeft w:val="0"/>
                              <w:marRight w:val="0"/>
                              <w:marTop w:val="0"/>
                              <w:marBottom w:val="0"/>
                              <w:divBdr>
                                <w:top w:val="none" w:sz="0" w:space="0" w:color="auto"/>
                                <w:left w:val="none" w:sz="0" w:space="0" w:color="auto"/>
                                <w:bottom w:val="none" w:sz="0" w:space="0" w:color="auto"/>
                                <w:right w:val="none" w:sz="0" w:space="0" w:color="auto"/>
                              </w:divBdr>
                              <w:divsChild>
                                <w:div w:id="16776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335335">
      <w:bodyDiv w:val="1"/>
      <w:marLeft w:val="0"/>
      <w:marRight w:val="0"/>
      <w:marTop w:val="0"/>
      <w:marBottom w:val="0"/>
      <w:divBdr>
        <w:top w:val="none" w:sz="0" w:space="0" w:color="auto"/>
        <w:left w:val="none" w:sz="0" w:space="0" w:color="auto"/>
        <w:bottom w:val="none" w:sz="0" w:space="0" w:color="auto"/>
        <w:right w:val="none" w:sz="0" w:space="0" w:color="auto"/>
      </w:divBdr>
    </w:div>
    <w:div w:id="1750225919">
      <w:bodyDiv w:val="1"/>
      <w:marLeft w:val="0"/>
      <w:marRight w:val="0"/>
      <w:marTop w:val="0"/>
      <w:marBottom w:val="0"/>
      <w:divBdr>
        <w:top w:val="none" w:sz="0" w:space="0" w:color="auto"/>
        <w:left w:val="none" w:sz="0" w:space="0" w:color="auto"/>
        <w:bottom w:val="none" w:sz="0" w:space="0" w:color="auto"/>
        <w:right w:val="none" w:sz="0" w:space="0" w:color="auto"/>
      </w:divBdr>
      <w:divsChild>
        <w:div w:id="721759144">
          <w:marLeft w:val="0"/>
          <w:marRight w:val="0"/>
          <w:marTop w:val="0"/>
          <w:marBottom w:val="0"/>
          <w:divBdr>
            <w:top w:val="none" w:sz="0" w:space="0" w:color="auto"/>
            <w:left w:val="none" w:sz="0" w:space="0" w:color="auto"/>
            <w:bottom w:val="none" w:sz="0" w:space="0" w:color="auto"/>
            <w:right w:val="none" w:sz="0" w:space="0" w:color="auto"/>
          </w:divBdr>
          <w:divsChild>
            <w:div w:id="1544710439">
              <w:marLeft w:val="0"/>
              <w:marRight w:val="0"/>
              <w:marTop w:val="0"/>
              <w:marBottom w:val="0"/>
              <w:divBdr>
                <w:top w:val="none" w:sz="0" w:space="0" w:color="auto"/>
                <w:left w:val="none" w:sz="0" w:space="0" w:color="auto"/>
                <w:bottom w:val="none" w:sz="0" w:space="0" w:color="auto"/>
                <w:right w:val="none" w:sz="0" w:space="0" w:color="auto"/>
              </w:divBdr>
              <w:divsChild>
                <w:div w:id="732890128">
                  <w:marLeft w:val="0"/>
                  <w:marRight w:val="0"/>
                  <w:marTop w:val="0"/>
                  <w:marBottom w:val="0"/>
                  <w:divBdr>
                    <w:top w:val="none" w:sz="0" w:space="0" w:color="auto"/>
                    <w:left w:val="none" w:sz="0" w:space="0" w:color="auto"/>
                    <w:bottom w:val="none" w:sz="0" w:space="0" w:color="auto"/>
                    <w:right w:val="none" w:sz="0" w:space="0" w:color="auto"/>
                  </w:divBdr>
                  <w:divsChild>
                    <w:div w:id="613446065">
                      <w:marLeft w:val="0"/>
                      <w:marRight w:val="0"/>
                      <w:marTop w:val="0"/>
                      <w:marBottom w:val="0"/>
                      <w:divBdr>
                        <w:top w:val="none" w:sz="0" w:space="0" w:color="auto"/>
                        <w:left w:val="none" w:sz="0" w:space="0" w:color="auto"/>
                        <w:bottom w:val="none" w:sz="0" w:space="0" w:color="auto"/>
                        <w:right w:val="none" w:sz="0" w:space="0" w:color="auto"/>
                      </w:divBdr>
                      <w:divsChild>
                        <w:div w:id="1696495578">
                          <w:marLeft w:val="0"/>
                          <w:marRight w:val="0"/>
                          <w:marTop w:val="0"/>
                          <w:marBottom w:val="0"/>
                          <w:divBdr>
                            <w:top w:val="none" w:sz="0" w:space="0" w:color="auto"/>
                            <w:left w:val="none" w:sz="0" w:space="0" w:color="auto"/>
                            <w:bottom w:val="none" w:sz="0" w:space="0" w:color="auto"/>
                            <w:right w:val="none" w:sz="0" w:space="0" w:color="auto"/>
                          </w:divBdr>
                          <w:divsChild>
                            <w:div w:id="732585319">
                              <w:marLeft w:val="0"/>
                              <w:marRight w:val="0"/>
                              <w:marTop w:val="0"/>
                              <w:marBottom w:val="0"/>
                              <w:divBdr>
                                <w:top w:val="none" w:sz="0" w:space="0" w:color="auto"/>
                                <w:left w:val="none" w:sz="0" w:space="0" w:color="auto"/>
                                <w:bottom w:val="none" w:sz="0" w:space="0" w:color="auto"/>
                                <w:right w:val="none" w:sz="0" w:space="0" w:color="auto"/>
                              </w:divBdr>
                              <w:divsChild>
                                <w:div w:id="13978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985131">
      <w:bodyDiv w:val="1"/>
      <w:marLeft w:val="0"/>
      <w:marRight w:val="0"/>
      <w:marTop w:val="0"/>
      <w:marBottom w:val="0"/>
      <w:divBdr>
        <w:top w:val="none" w:sz="0" w:space="0" w:color="auto"/>
        <w:left w:val="none" w:sz="0" w:space="0" w:color="auto"/>
        <w:bottom w:val="none" w:sz="0" w:space="0" w:color="auto"/>
        <w:right w:val="none" w:sz="0" w:space="0" w:color="auto"/>
      </w:divBdr>
      <w:divsChild>
        <w:div w:id="36928303">
          <w:marLeft w:val="0"/>
          <w:marRight w:val="0"/>
          <w:marTop w:val="0"/>
          <w:marBottom w:val="0"/>
          <w:divBdr>
            <w:top w:val="none" w:sz="0" w:space="0" w:color="auto"/>
            <w:left w:val="none" w:sz="0" w:space="0" w:color="auto"/>
            <w:bottom w:val="none" w:sz="0" w:space="0" w:color="auto"/>
            <w:right w:val="none" w:sz="0" w:space="0" w:color="auto"/>
          </w:divBdr>
          <w:divsChild>
            <w:div w:id="970861548">
              <w:marLeft w:val="0"/>
              <w:marRight w:val="0"/>
              <w:marTop w:val="0"/>
              <w:marBottom w:val="0"/>
              <w:divBdr>
                <w:top w:val="none" w:sz="0" w:space="0" w:color="auto"/>
                <w:left w:val="none" w:sz="0" w:space="0" w:color="auto"/>
                <w:bottom w:val="none" w:sz="0" w:space="0" w:color="auto"/>
                <w:right w:val="none" w:sz="0" w:space="0" w:color="auto"/>
              </w:divBdr>
              <w:divsChild>
                <w:div w:id="287662949">
                  <w:marLeft w:val="0"/>
                  <w:marRight w:val="0"/>
                  <w:marTop w:val="0"/>
                  <w:marBottom w:val="0"/>
                  <w:divBdr>
                    <w:top w:val="none" w:sz="0" w:space="0" w:color="auto"/>
                    <w:left w:val="none" w:sz="0" w:space="0" w:color="auto"/>
                    <w:bottom w:val="none" w:sz="0" w:space="0" w:color="auto"/>
                    <w:right w:val="none" w:sz="0" w:space="0" w:color="auto"/>
                  </w:divBdr>
                  <w:divsChild>
                    <w:div w:id="588082548">
                      <w:marLeft w:val="0"/>
                      <w:marRight w:val="0"/>
                      <w:marTop w:val="0"/>
                      <w:marBottom w:val="0"/>
                      <w:divBdr>
                        <w:top w:val="none" w:sz="0" w:space="0" w:color="auto"/>
                        <w:left w:val="none" w:sz="0" w:space="0" w:color="auto"/>
                        <w:bottom w:val="none" w:sz="0" w:space="0" w:color="auto"/>
                        <w:right w:val="none" w:sz="0" w:space="0" w:color="auto"/>
                      </w:divBdr>
                      <w:divsChild>
                        <w:div w:id="1302463189">
                          <w:marLeft w:val="0"/>
                          <w:marRight w:val="0"/>
                          <w:marTop w:val="0"/>
                          <w:marBottom w:val="0"/>
                          <w:divBdr>
                            <w:top w:val="none" w:sz="0" w:space="0" w:color="auto"/>
                            <w:left w:val="none" w:sz="0" w:space="0" w:color="auto"/>
                            <w:bottom w:val="none" w:sz="0" w:space="0" w:color="auto"/>
                            <w:right w:val="none" w:sz="0" w:space="0" w:color="auto"/>
                          </w:divBdr>
                          <w:divsChild>
                            <w:div w:id="350958424">
                              <w:marLeft w:val="0"/>
                              <w:marRight w:val="0"/>
                              <w:marTop w:val="0"/>
                              <w:marBottom w:val="0"/>
                              <w:divBdr>
                                <w:top w:val="none" w:sz="0" w:space="0" w:color="auto"/>
                                <w:left w:val="none" w:sz="0" w:space="0" w:color="auto"/>
                                <w:bottom w:val="none" w:sz="0" w:space="0" w:color="auto"/>
                                <w:right w:val="none" w:sz="0" w:space="0" w:color="auto"/>
                              </w:divBdr>
                              <w:divsChild>
                                <w:div w:id="4919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335699">
      <w:bodyDiv w:val="1"/>
      <w:marLeft w:val="0"/>
      <w:marRight w:val="0"/>
      <w:marTop w:val="0"/>
      <w:marBottom w:val="0"/>
      <w:divBdr>
        <w:top w:val="none" w:sz="0" w:space="0" w:color="auto"/>
        <w:left w:val="none" w:sz="0" w:space="0" w:color="auto"/>
        <w:bottom w:val="none" w:sz="0" w:space="0" w:color="auto"/>
        <w:right w:val="none" w:sz="0" w:space="0" w:color="auto"/>
      </w:divBdr>
    </w:div>
    <w:div w:id="1766462350">
      <w:bodyDiv w:val="1"/>
      <w:marLeft w:val="0"/>
      <w:marRight w:val="0"/>
      <w:marTop w:val="0"/>
      <w:marBottom w:val="0"/>
      <w:divBdr>
        <w:top w:val="none" w:sz="0" w:space="0" w:color="auto"/>
        <w:left w:val="none" w:sz="0" w:space="0" w:color="auto"/>
        <w:bottom w:val="none" w:sz="0" w:space="0" w:color="auto"/>
        <w:right w:val="none" w:sz="0" w:space="0" w:color="auto"/>
      </w:divBdr>
    </w:div>
    <w:div w:id="1770848934">
      <w:bodyDiv w:val="1"/>
      <w:marLeft w:val="0"/>
      <w:marRight w:val="0"/>
      <w:marTop w:val="0"/>
      <w:marBottom w:val="0"/>
      <w:divBdr>
        <w:top w:val="none" w:sz="0" w:space="0" w:color="auto"/>
        <w:left w:val="none" w:sz="0" w:space="0" w:color="auto"/>
        <w:bottom w:val="none" w:sz="0" w:space="0" w:color="auto"/>
        <w:right w:val="none" w:sz="0" w:space="0" w:color="auto"/>
      </w:divBdr>
      <w:divsChild>
        <w:div w:id="1987051940">
          <w:marLeft w:val="0"/>
          <w:marRight w:val="0"/>
          <w:marTop w:val="0"/>
          <w:marBottom w:val="0"/>
          <w:divBdr>
            <w:top w:val="none" w:sz="0" w:space="0" w:color="auto"/>
            <w:left w:val="none" w:sz="0" w:space="0" w:color="auto"/>
            <w:bottom w:val="none" w:sz="0" w:space="0" w:color="auto"/>
            <w:right w:val="none" w:sz="0" w:space="0" w:color="auto"/>
          </w:divBdr>
          <w:divsChild>
            <w:div w:id="334302252">
              <w:marLeft w:val="0"/>
              <w:marRight w:val="0"/>
              <w:marTop w:val="0"/>
              <w:marBottom w:val="0"/>
              <w:divBdr>
                <w:top w:val="none" w:sz="0" w:space="0" w:color="auto"/>
                <w:left w:val="none" w:sz="0" w:space="0" w:color="auto"/>
                <w:bottom w:val="none" w:sz="0" w:space="0" w:color="auto"/>
                <w:right w:val="none" w:sz="0" w:space="0" w:color="auto"/>
              </w:divBdr>
              <w:divsChild>
                <w:div w:id="1540554832">
                  <w:marLeft w:val="0"/>
                  <w:marRight w:val="0"/>
                  <w:marTop w:val="0"/>
                  <w:marBottom w:val="0"/>
                  <w:divBdr>
                    <w:top w:val="none" w:sz="0" w:space="0" w:color="auto"/>
                    <w:left w:val="none" w:sz="0" w:space="0" w:color="auto"/>
                    <w:bottom w:val="none" w:sz="0" w:space="0" w:color="auto"/>
                    <w:right w:val="none" w:sz="0" w:space="0" w:color="auto"/>
                  </w:divBdr>
                  <w:divsChild>
                    <w:div w:id="946885216">
                      <w:marLeft w:val="0"/>
                      <w:marRight w:val="0"/>
                      <w:marTop w:val="0"/>
                      <w:marBottom w:val="0"/>
                      <w:divBdr>
                        <w:top w:val="none" w:sz="0" w:space="0" w:color="auto"/>
                        <w:left w:val="none" w:sz="0" w:space="0" w:color="auto"/>
                        <w:bottom w:val="none" w:sz="0" w:space="0" w:color="auto"/>
                        <w:right w:val="none" w:sz="0" w:space="0" w:color="auto"/>
                      </w:divBdr>
                      <w:divsChild>
                        <w:div w:id="290791658">
                          <w:marLeft w:val="0"/>
                          <w:marRight w:val="0"/>
                          <w:marTop w:val="0"/>
                          <w:marBottom w:val="0"/>
                          <w:divBdr>
                            <w:top w:val="none" w:sz="0" w:space="0" w:color="auto"/>
                            <w:left w:val="none" w:sz="0" w:space="0" w:color="auto"/>
                            <w:bottom w:val="none" w:sz="0" w:space="0" w:color="auto"/>
                            <w:right w:val="none" w:sz="0" w:space="0" w:color="auto"/>
                          </w:divBdr>
                          <w:divsChild>
                            <w:div w:id="2084333792">
                              <w:marLeft w:val="0"/>
                              <w:marRight w:val="0"/>
                              <w:marTop w:val="0"/>
                              <w:marBottom w:val="0"/>
                              <w:divBdr>
                                <w:top w:val="none" w:sz="0" w:space="0" w:color="auto"/>
                                <w:left w:val="none" w:sz="0" w:space="0" w:color="auto"/>
                                <w:bottom w:val="none" w:sz="0" w:space="0" w:color="auto"/>
                                <w:right w:val="none" w:sz="0" w:space="0" w:color="auto"/>
                              </w:divBdr>
                              <w:divsChild>
                                <w:div w:id="1297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301897">
      <w:bodyDiv w:val="1"/>
      <w:marLeft w:val="0"/>
      <w:marRight w:val="0"/>
      <w:marTop w:val="0"/>
      <w:marBottom w:val="0"/>
      <w:divBdr>
        <w:top w:val="none" w:sz="0" w:space="0" w:color="auto"/>
        <w:left w:val="none" w:sz="0" w:space="0" w:color="auto"/>
        <w:bottom w:val="none" w:sz="0" w:space="0" w:color="auto"/>
        <w:right w:val="none" w:sz="0" w:space="0" w:color="auto"/>
      </w:divBdr>
    </w:div>
    <w:div w:id="1783911617">
      <w:bodyDiv w:val="1"/>
      <w:marLeft w:val="0"/>
      <w:marRight w:val="0"/>
      <w:marTop w:val="0"/>
      <w:marBottom w:val="0"/>
      <w:divBdr>
        <w:top w:val="none" w:sz="0" w:space="0" w:color="auto"/>
        <w:left w:val="none" w:sz="0" w:space="0" w:color="auto"/>
        <w:bottom w:val="none" w:sz="0" w:space="0" w:color="auto"/>
        <w:right w:val="none" w:sz="0" w:space="0" w:color="auto"/>
      </w:divBdr>
    </w:div>
    <w:div w:id="1785344519">
      <w:bodyDiv w:val="1"/>
      <w:marLeft w:val="0"/>
      <w:marRight w:val="0"/>
      <w:marTop w:val="0"/>
      <w:marBottom w:val="0"/>
      <w:divBdr>
        <w:top w:val="none" w:sz="0" w:space="0" w:color="auto"/>
        <w:left w:val="none" w:sz="0" w:space="0" w:color="auto"/>
        <w:bottom w:val="none" w:sz="0" w:space="0" w:color="auto"/>
        <w:right w:val="none" w:sz="0" w:space="0" w:color="auto"/>
      </w:divBdr>
    </w:div>
    <w:div w:id="1789733595">
      <w:bodyDiv w:val="1"/>
      <w:marLeft w:val="0"/>
      <w:marRight w:val="0"/>
      <w:marTop w:val="0"/>
      <w:marBottom w:val="0"/>
      <w:divBdr>
        <w:top w:val="none" w:sz="0" w:space="0" w:color="auto"/>
        <w:left w:val="none" w:sz="0" w:space="0" w:color="auto"/>
        <w:bottom w:val="none" w:sz="0" w:space="0" w:color="auto"/>
        <w:right w:val="none" w:sz="0" w:space="0" w:color="auto"/>
      </w:divBdr>
      <w:divsChild>
        <w:div w:id="24870180">
          <w:marLeft w:val="0"/>
          <w:marRight w:val="0"/>
          <w:marTop w:val="0"/>
          <w:marBottom w:val="0"/>
          <w:divBdr>
            <w:top w:val="none" w:sz="0" w:space="0" w:color="auto"/>
            <w:left w:val="none" w:sz="0" w:space="0" w:color="auto"/>
            <w:bottom w:val="none" w:sz="0" w:space="0" w:color="auto"/>
            <w:right w:val="none" w:sz="0" w:space="0" w:color="auto"/>
          </w:divBdr>
          <w:divsChild>
            <w:div w:id="976834652">
              <w:marLeft w:val="0"/>
              <w:marRight w:val="0"/>
              <w:marTop w:val="0"/>
              <w:marBottom w:val="0"/>
              <w:divBdr>
                <w:top w:val="none" w:sz="0" w:space="0" w:color="auto"/>
                <w:left w:val="none" w:sz="0" w:space="0" w:color="auto"/>
                <w:bottom w:val="none" w:sz="0" w:space="0" w:color="auto"/>
                <w:right w:val="none" w:sz="0" w:space="0" w:color="auto"/>
              </w:divBdr>
              <w:divsChild>
                <w:div w:id="1470126388">
                  <w:marLeft w:val="0"/>
                  <w:marRight w:val="0"/>
                  <w:marTop w:val="0"/>
                  <w:marBottom w:val="0"/>
                  <w:divBdr>
                    <w:top w:val="none" w:sz="0" w:space="0" w:color="auto"/>
                    <w:left w:val="none" w:sz="0" w:space="0" w:color="auto"/>
                    <w:bottom w:val="none" w:sz="0" w:space="0" w:color="auto"/>
                    <w:right w:val="none" w:sz="0" w:space="0" w:color="auto"/>
                  </w:divBdr>
                  <w:divsChild>
                    <w:div w:id="1857183866">
                      <w:marLeft w:val="0"/>
                      <w:marRight w:val="0"/>
                      <w:marTop w:val="0"/>
                      <w:marBottom w:val="0"/>
                      <w:divBdr>
                        <w:top w:val="none" w:sz="0" w:space="0" w:color="auto"/>
                        <w:left w:val="none" w:sz="0" w:space="0" w:color="auto"/>
                        <w:bottom w:val="none" w:sz="0" w:space="0" w:color="auto"/>
                        <w:right w:val="none" w:sz="0" w:space="0" w:color="auto"/>
                      </w:divBdr>
                      <w:divsChild>
                        <w:div w:id="925965283">
                          <w:marLeft w:val="0"/>
                          <w:marRight w:val="0"/>
                          <w:marTop w:val="0"/>
                          <w:marBottom w:val="0"/>
                          <w:divBdr>
                            <w:top w:val="none" w:sz="0" w:space="0" w:color="auto"/>
                            <w:left w:val="none" w:sz="0" w:space="0" w:color="auto"/>
                            <w:bottom w:val="none" w:sz="0" w:space="0" w:color="auto"/>
                            <w:right w:val="none" w:sz="0" w:space="0" w:color="auto"/>
                          </w:divBdr>
                          <w:divsChild>
                            <w:div w:id="4134691">
                              <w:marLeft w:val="0"/>
                              <w:marRight w:val="0"/>
                              <w:marTop w:val="0"/>
                              <w:marBottom w:val="0"/>
                              <w:divBdr>
                                <w:top w:val="none" w:sz="0" w:space="0" w:color="auto"/>
                                <w:left w:val="none" w:sz="0" w:space="0" w:color="auto"/>
                                <w:bottom w:val="none" w:sz="0" w:space="0" w:color="auto"/>
                                <w:right w:val="none" w:sz="0" w:space="0" w:color="auto"/>
                              </w:divBdr>
                              <w:divsChild>
                                <w:div w:id="20827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51655">
      <w:bodyDiv w:val="1"/>
      <w:marLeft w:val="0"/>
      <w:marRight w:val="0"/>
      <w:marTop w:val="0"/>
      <w:marBottom w:val="0"/>
      <w:divBdr>
        <w:top w:val="none" w:sz="0" w:space="0" w:color="auto"/>
        <w:left w:val="none" w:sz="0" w:space="0" w:color="auto"/>
        <w:bottom w:val="none" w:sz="0" w:space="0" w:color="auto"/>
        <w:right w:val="none" w:sz="0" w:space="0" w:color="auto"/>
      </w:divBdr>
    </w:div>
    <w:div w:id="1803420821">
      <w:bodyDiv w:val="1"/>
      <w:marLeft w:val="0"/>
      <w:marRight w:val="0"/>
      <w:marTop w:val="0"/>
      <w:marBottom w:val="0"/>
      <w:divBdr>
        <w:top w:val="none" w:sz="0" w:space="0" w:color="auto"/>
        <w:left w:val="none" w:sz="0" w:space="0" w:color="auto"/>
        <w:bottom w:val="none" w:sz="0" w:space="0" w:color="auto"/>
        <w:right w:val="none" w:sz="0" w:space="0" w:color="auto"/>
      </w:divBdr>
    </w:div>
    <w:div w:id="1809007584">
      <w:bodyDiv w:val="1"/>
      <w:marLeft w:val="0"/>
      <w:marRight w:val="0"/>
      <w:marTop w:val="0"/>
      <w:marBottom w:val="0"/>
      <w:divBdr>
        <w:top w:val="none" w:sz="0" w:space="0" w:color="auto"/>
        <w:left w:val="none" w:sz="0" w:space="0" w:color="auto"/>
        <w:bottom w:val="none" w:sz="0" w:space="0" w:color="auto"/>
        <w:right w:val="none" w:sz="0" w:space="0" w:color="auto"/>
      </w:divBdr>
      <w:divsChild>
        <w:div w:id="1480877166">
          <w:marLeft w:val="0"/>
          <w:marRight w:val="0"/>
          <w:marTop w:val="0"/>
          <w:marBottom w:val="0"/>
          <w:divBdr>
            <w:top w:val="none" w:sz="0" w:space="0" w:color="auto"/>
            <w:left w:val="none" w:sz="0" w:space="0" w:color="auto"/>
            <w:bottom w:val="none" w:sz="0" w:space="0" w:color="auto"/>
            <w:right w:val="none" w:sz="0" w:space="0" w:color="auto"/>
          </w:divBdr>
          <w:divsChild>
            <w:div w:id="1460762071">
              <w:marLeft w:val="0"/>
              <w:marRight w:val="0"/>
              <w:marTop w:val="0"/>
              <w:marBottom w:val="0"/>
              <w:divBdr>
                <w:top w:val="none" w:sz="0" w:space="0" w:color="auto"/>
                <w:left w:val="none" w:sz="0" w:space="0" w:color="auto"/>
                <w:bottom w:val="none" w:sz="0" w:space="0" w:color="auto"/>
                <w:right w:val="none" w:sz="0" w:space="0" w:color="auto"/>
              </w:divBdr>
              <w:divsChild>
                <w:div w:id="2088988378">
                  <w:marLeft w:val="0"/>
                  <w:marRight w:val="0"/>
                  <w:marTop w:val="0"/>
                  <w:marBottom w:val="0"/>
                  <w:divBdr>
                    <w:top w:val="none" w:sz="0" w:space="0" w:color="auto"/>
                    <w:left w:val="none" w:sz="0" w:space="0" w:color="auto"/>
                    <w:bottom w:val="none" w:sz="0" w:space="0" w:color="auto"/>
                    <w:right w:val="none" w:sz="0" w:space="0" w:color="auto"/>
                  </w:divBdr>
                  <w:divsChild>
                    <w:div w:id="584146547">
                      <w:marLeft w:val="0"/>
                      <w:marRight w:val="0"/>
                      <w:marTop w:val="0"/>
                      <w:marBottom w:val="0"/>
                      <w:divBdr>
                        <w:top w:val="none" w:sz="0" w:space="0" w:color="auto"/>
                        <w:left w:val="none" w:sz="0" w:space="0" w:color="auto"/>
                        <w:bottom w:val="none" w:sz="0" w:space="0" w:color="auto"/>
                        <w:right w:val="none" w:sz="0" w:space="0" w:color="auto"/>
                      </w:divBdr>
                      <w:divsChild>
                        <w:div w:id="916326498">
                          <w:marLeft w:val="0"/>
                          <w:marRight w:val="0"/>
                          <w:marTop w:val="0"/>
                          <w:marBottom w:val="0"/>
                          <w:divBdr>
                            <w:top w:val="none" w:sz="0" w:space="0" w:color="auto"/>
                            <w:left w:val="none" w:sz="0" w:space="0" w:color="auto"/>
                            <w:bottom w:val="none" w:sz="0" w:space="0" w:color="auto"/>
                            <w:right w:val="none" w:sz="0" w:space="0" w:color="auto"/>
                          </w:divBdr>
                          <w:divsChild>
                            <w:div w:id="26608868">
                              <w:marLeft w:val="0"/>
                              <w:marRight w:val="0"/>
                              <w:marTop w:val="0"/>
                              <w:marBottom w:val="0"/>
                              <w:divBdr>
                                <w:top w:val="none" w:sz="0" w:space="0" w:color="auto"/>
                                <w:left w:val="none" w:sz="0" w:space="0" w:color="auto"/>
                                <w:bottom w:val="none" w:sz="0" w:space="0" w:color="auto"/>
                                <w:right w:val="none" w:sz="0" w:space="0" w:color="auto"/>
                              </w:divBdr>
                              <w:divsChild>
                                <w:div w:id="1995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931264">
      <w:bodyDiv w:val="1"/>
      <w:marLeft w:val="0"/>
      <w:marRight w:val="0"/>
      <w:marTop w:val="0"/>
      <w:marBottom w:val="0"/>
      <w:divBdr>
        <w:top w:val="none" w:sz="0" w:space="0" w:color="auto"/>
        <w:left w:val="none" w:sz="0" w:space="0" w:color="auto"/>
        <w:bottom w:val="none" w:sz="0" w:space="0" w:color="auto"/>
        <w:right w:val="none" w:sz="0" w:space="0" w:color="auto"/>
      </w:divBdr>
    </w:div>
    <w:div w:id="1812481254">
      <w:bodyDiv w:val="1"/>
      <w:marLeft w:val="0"/>
      <w:marRight w:val="0"/>
      <w:marTop w:val="0"/>
      <w:marBottom w:val="0"/>
      <w:divBdr>
        <w:top w:val="none" w:sz="0" w:space="0" w:color="auto"/>
        <w:left w:val="none" w:sz="0" w:space="0" w:color="auto"/>
        <w:bottom w:val="none" w:sz="0" w:space="0" w:color="auto"/>
        <w:right w:val="none" w:sz="0" w:space="0" w:color="auto"/>
      </w:divBdr>
    </w:div>
    <w:div w:id="1822041831">
      <w:bodyDiv w:val="1"/>
      <w:marLeft w:val="0"/>
      <w:marRight w:val="0"/>
      <w:marTop w:val="0"/>
      <w:marBottom w:val="0"/>
      <w:divBdr>
        <w:top w:val="none" w:sz="0" w:space="0" w:color="auto"/>
        <w:left w:val="none" w:sz="0" w:space="0" w:color="auto"/>
        <w:bottom w:val="none" w:sz="0" w:space="0" w:color="auto"/>
        <w:right w:val="none" w:sz="0" w:space="0" w:color="auto"/>
      </w:divBdr>
    </w:div>
    <w:div w:id="1824272873">
      <w:bodyDiv w:val="1"/>
      <w:marLeft w:val="0"/>
      <w:marRight w:val="0"/>
      <w:marTop w:val="0"/>
      <w:marBottom w:val="0"/>
      <w:divBdr>
        <w:top w:val="none" w:sz="0" w:space="0" w:color="auto"/>
        <w:left w:val="none" w:sz="0" w:space="0" w:color="auto"/>
        <w:bottom w:val="none" w:sz="0" w:space="0" w:color="auto"/>
        <w:right w:val="none" w:sz="0" w:space="0" w:color="auto"/>
      </w:divBdr>
      <w:divsChild>
        <w:div w:id="2087725559">
          <w:marLeft w:val="0"/>
          <w:marRight w:val="0"/>
          <w:marTop w:val="0"/>
          <w:marBottom w:val="0"/>
          <w:divBdr>
            <w:top w:val="none" w:sz="0" w:space="0" w:color="auto"/>
            <w:left w:val="none" w:sz="0" w:space="0" w:color="auto"/>
            <w:bottom w:val="none" w:sz="0" w:space="0" w:color="auto"/>
            <w:right w:val="none" w:sz="0" w:space="0" w:color="auto"/>
          </w:divBdr>
          <w:divsChild>
            <w:div w:id="1699041375">
              <w:marLeft w:val="0"/>
              <w:marRight w:val="0"/>
              <w:marTop w:val="0"/>
              <w:marBottom w:val="0"/>
              <w:divBdr>
                <w:top w:val="none" w:sz="0" w:space="0" w:color="auto"/>
                <w:left w:val="none" w:sz="0" w:space="0" w:color="auto"/>
                <w:bottom w:val="none" w:sz="0" w:space="0" w:color="auto"/>
                <w:right w:val="none" w:sz="0" w:space="0" w:color="auto"/>
              </w:divBdr>
              <w:divsChild>
                <w:div w:id="1466893462">
                  <w:marLeft w:val="0"/>
                  <w:marRight w:val="0"/>
                  <w:marTop w:val="0"/>
                  <w:marBottom w:val="0"/>
                  <w:divBdr>
                    <w:top w:val="none" w:sz="0" w:space="0" w:color="auto"/>
                    <w:left w:val="none" w:sz="0" w:space="0" w:color="auto"/>
                    <w:bottom w:val="none" w:sz="0" w:space="0" w:color="auto"/>
                    <w:right w:val="none" w:sz="0" w:space="0" w:color="auto"/>
                  </w:divBdr>
                  <w:divsChild>
                    <w:div w:id="530144134">
                      <w:marLeft w:val="0"/>
                      <w:marRight w:val="0"/>
                      <w:marTop w:val="0"/>
                      <w:marBottom w:val="0"/>
                      <w:divBdr>
                        <w:top w:val="none" w:sz="0" w:space="0" w:color="auto"/>
                        <w:left w:val="none" w:sz="0" w:space="0" w:color="auto"/>
                        <w:bottom w:val="none" w:sz="0" w:space="0" w:color="auto"/>
                        <w:right w:val="none" w:sz="0" w:space="0" w:color="auto"/>
                      </w:divBdr>
                      <w:divsChild>
                        <w:div w:id="1338386963">
                          <w:marLeft w:val="0"/>
                          <w:marRight w:val="0"/>
                          <w:marTop w:val="0"/>
                          <w:marBottom w:val="0"/>
                          <w:divBdr>
                            <w:top w:val="single" w:sz="6" w:space="11" w:color="DDDDDD"/>
                            <w:left w:val="single" w:sz="6" w:space="31" w:color="DDDDDD"/>
                            <w:bottom w:val="single" w:sz="6" w:space="11" w:color="DDDDDD"/>
                            <w:right w:val="single" w:sz="6" w:space="31" w:color="DDDDDD"/>
                          </w:divBdr>
                          <w:divsChild>
                            <w:div w:id="2865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898844">
      <w:bodyDiv w:val="1"/>
      <w:marLeft w:val="0"/>
      <w:marRight w:val="0"/>
      <w:marTop w:val="0"/>
      <w:marBottom w:val="0"/>
      <w:divBdr>
        <w:top w:val="none" w:sz="0" w:space="0" w:color="auto"/>
        <w:left w:val="none" w:sz="0" w:space="0" w:color="auto"/>
        <w:bottom w:val="none" w:sz="0" w:space="0" w:color="auto"/>
        <w:right w:val="none" w:sz="0" w:space="0" w:color="auto"/>
      </w:divBdr>
    </w:div>
    <w:div w:id="1832023355">
      <w:bodyDiv w:val="1"/>
      <w:marLeft w:val="0"/>
      <w:marRight w:val="0"/>
      <w:marTop w:val="0"/>
      <w:marBottom w:val="0"/>
      <w:divBdr>
        <w:top w:val="none" w:sz="0" w:space="0" w:color="auto"/>
        <w:left w:val="none" w:sz="0" w:space="0" w:color="auto"/>
        <w:bottom w:val="none" w:sz="0" w:space="0" w:color="auto"/>
        <w:right w:val="none" w:sz="0" w:space="0" w:color="auto"/>
      </w:divBdr>
    </w:div>
    <w:div w:id="1832942982">
      <w:bodyDiv w:val="1"/>
      <w:marLeft w:val="0"/>
      <w:marRight w:val="0"/>
      <w:marTop w:val="0"/>
      <w:marBottom w:val="0"/>
      <w:divBdr>
        <w:top w:val="none" w:sz="0" w:space="0" w:color="auto"/>
        <w:left w:val="none" w:sz="0" w:space="0" w:color="auto"/>
        <w:bottom w:val="none" w:sz="0" w:space="0" w:color="auto"/>
        <w:right w:val="none" w:sz="0" w:space="0" w:color="auto"/>
      </w:divBdr>
    </w:div>
    <w:div w:id="1832986806">
      <w:bodyDiv w:val="1"/>
      <w:marLeft w:val="0"/>
      <w:marRight w:val="0"/>
      <w:marTop w:val="0"/>
      <w:marBottom w:val="0"/>
      <w:divBdr>
        <w:top w:val="none" w:sz="0" w:space="0" w:color="auto"/>
        <w:left w:val="none" w:sz="0" w:space="0" w:color="auto"/>
        <w:bottom w:val="none" w:sz="0" w:space="0" w:color="auto"/>
        <w:right w:val="none" w:sz="0" w:space="0" w:color="auto"/>
      </w:divBdr>
    </w:div>
    <w:div w:id="1833257262">
      <w:bodyDiv w:val="1"/>
      <w:marLeft w:val="0"/>
      <w:marRight w:val="0"/>
      <w:marTop w:val="0"/>
      <w:marBottom w:val="0"/>
      <w:divBdr>
        <w:top w:val="none" w:sz="0" w:space="0" w:color="auto"/>
        <w:left w:val="none" w:sz="0" w:space="0" w:color="auto"/>
        <w:bottom w:val="none" w:sz="0" w:space="0" w:color="auto"/>
        <w:right w:val="none" w:sz="0" w:space="0" w:color="auto"/>
      </w:divBdr>
    </w:div>
    <w:div w:id="1847018498">
      <w:bodyDiv w:val="1"/>
      <w:marLeft w:val="0"/>
      <w:marRight w:val="0"/>
      <w:marTop w:val="0"/>
      <w:marBottom w:val="0"/>
      <w:divBdr>
        <w:top w:val="none" w:sz="0" w:space="0" w:color="auto"/>
        <w:left w:val="none" w:sz="0" w:space="0" w:color="auto"/>
        <w:bottom w:val="none" w:sz="0" w:space="0" w:color="auto"/>
        <w:right w:val="none" w:sz="0" w:space="0" w:color="auto"/>
      </w:divBdr>
    </w:div>
    <w:div w:id="1853449866">
      <w:bodyDiv w:val="1"/>
      <w:marLeft w:val="0"/>
      <w:marRight w:val="0"/>
      <w:marTop w:val="0"/>
      <w:marBottom w:val="0"/>
      <w:divBdr>
        <w:top w:val="none" w:sz="0" w:space="0" w:color="auto"/>
        <w:left w:val="none" w:sz="0" w:space="0" w:color="auto"/>
        <w:bottom w:val="none" w:sz="0" w:space="0" w:color="auto"/>
        <w:right w:val="none" w:sz="0" w:space="0" w:color="auto"/>
      </w:divBdr>
    </w:div>
    <w:div w:id="1856307756">
      <w:bodyDiv w:val="1"/>
      <w:marLeft w:val="0"/>
      <w:marRight w:val="0"/>
      <w:marTop w:val="0"/>
      <w:marBottom w:val="0"/>
      <w:divBdr>
        <w:top w:val="none" w:sz="0" w:space="0" w:color="auto"/>
        <w:left w:val="none" w:sz="0" w:space="0" w:color="auto"/>
        <w:bottom w:val="none" w:sz="0" w:space="0" w:color="auto"/>
        <w:right w:val="none" w:sz="0" w:space="0" w:color="auto"/>
      </w:divBdr>
    </w:div>
    <w:div w:id="1861972699">
      <w:bodyDiv w:val="1"/>
      <w:marLeft w:val="0"/>
      <w:marRight w:val="0"/>
      <w:marTop w:val="0"/>
      <w:marBottom w:val="0"/>
      <w:divBdr>
        <w:top w:val="none" w:sz="0" w:space="0" w:color="auto"/>
        <w:left w:val="none" w:sz="0" w:space="0" w:color="auto"/>
        <w:bottom w:val="none" w:sz="0" w:space="0" w:color="auto"/>
        <w:right w:val="none" w:sz="0" w:space="0" w:color="auto"/>
      </w:divBdr>
    </w:div>
    <w:div w:id="1877157871">
      <w:bodyDiv w:val="1"/>
      <w:marLeft w:val="0"/>
      <w:marRight w:val="0"/>
      <w:marTop w:val="0"/>
      <w:marBottom w:val="0"/>
      <w:divBdr>
        <w:top w:val="none" w:sz="0" w:space="0" w:color="auto"/>
        <w:left w:val="none" w:sz="0" w:space="0" w:color="auto"/>
        <w:bottom w:val="none" w:sz="0" w:space="0" w:color="auto"/>
        <w:right w:val="none" w:sz="0" w:space="0" w:color="auto"/>
      </w:divBdr>
    </w:div>
    <w:div w:id="1881701009">
      <w:bodyDiv w:val="1"/>
      <w:marLeft w:val="0"/>
      <w:marRight w:val="0"/>
      <w:marTop w:val="0"/>
      <w:marBottom w:val="0"/>
      <w:divBdr>
        <w:top w:val="none" w:sz="0" w:space="0" w:color="auto"/>
        <w:left w:val="none" w:sz="0" w:space="0" w:color="auto"/>
        <w:bottom w:val="none" w:sz="0" w:space="0" w:color="auto"/>
        <w:right w:val="none" w:sz="0" w:space="0" w:color="auto"/>
      </w:divBdr>
    </w:div>
    <w:div w:id="1883976460">
      <w:bodyDiv w:val="1"/>
      <w:marLeft w:val="0"/>
      <w:marRight w:val="0"/>
      <w:marTop w:val="0"/>
      <w:marBottom w:val="0"/>
      <w:divBdr>
        <w:top w:val="none" w:sz="0" w:space="0" w:color="auto"/>
        <w:left w:val="none" w:sz="0" w:space="0" w:color="auto"/>
        <w:bottom w:val="none" w:sz="0" w:space="0" w:color="auto"/>
        <w:right w:val="none" w:sz="0" w:space="0" w:color="auto"/>
      </w:divBdr>
      <w:divsChild>
        <w:div w:id="1875848468">
          <w:marLeft w:val="0"/>
          <w:marRight w:val="0"/>
          <w:marTop w:val="0"/>
          <w:marBottom w:val="0"/>
          <w:divBdr>
            <w:top w:val="none" w:sz="0" w:space="0" w:color="auto"/>
            <w:left w:val="none" w:sz="0" w:space="0" w:color="auto"/>
            <w:bottom w:val="none" w:sz="0" w:space="0" w:color="auto"/>
            <w:right w:val="none" w:sz="0" w:space="0" w:color="auto"/>
          </w:divBdr>
          <w:divsChild>
            <w:div w:id="1166481636">
              <w:marLeft w:val="0"/>
              <w:marRight w:val="0"/>
              <w:marTop w:val="0"/>
              <w:marBottom w:val="0"/>
              <w:divBdr>
                <w:top w:val="none" w:sz="0" w:space="0" w:color="auto"/>
                <w:left w:val="none" w:sz="0" w:space="0" w:color="auto"/>
                <w:bottom w:val="none" w:sz="0" w:space="0" w:color="auto"/>
                <w:right w:val="none" w:sz="0" w:space="0" w:color="auto"/>
              </w:divBdr>
              <w:divsChild>
                <w:div w:id="1521310651">
                  <w:marLeft w:val="0"/>
                  <w:marRight w:val="0"/>
                  <w:marTop w:val="0"/>
                  <w:marBottom w:val="0"/>
                  <w:divBdr>
                    <w:top w:val="none" w:sz="0" w:space="0" w:color="auto"/>
                    <w:left w:val="none" w:sz="0" w:space="0" w:color="auto"/>
                    <w:bottom w:val="none" w:sz="0" w:space="0" w:color="auto"/>
                    <w:right w:val="none" w:sz="0" w:space="0" w:color="auto"/>
                  </w:divBdr>
                  <w:divsChild>
                    <w:div w:id="50422016">
                      <w:marLeft w:val="0"/>
                      <w:marRight w:val="0"/>
                      <w:marTop w:val="0"/>
                      <w:marBottom w:val="0"/>
                      <w:divBdr>
                        <w:top w:val="none" w:sz="0" w:space="0" w:color="auto"/>
                        <w:left w:val="none" w:sz="0" w:space="0" w:color="auto"/>
                        <w:bottom w:val="none" w:sz="0" w:space="0" w:color="auto"/>
                        <w:right w:val="none" w:sz="0" w:space="0" w:color="auto"/>
                      </w:divBdr>
                      <w:divsChild>
                        <w:div w:id="1303462390">
                          <w:marLeft w:val="0"/>
                          <w:marRight w:val="0"/>
                          <w:marTop w:val="0"/>
                          <w:marBottom w:val="0"/>
                          <w:divBdr>
                            <w:top w:val="single" w:sz="6" w:space="11" w:color="DDDDDD"/>
                            <w:left w:val="single" w:sz="6" w:space="31" w:color="DDDDDD"/>
                            <w:bottom w:val="single" w:sz="6" w:space="11" w:color="DDDDDD"/>
                            <w:right w:val="single" w:sz="6" w:space="31" w:color="DDDDDD"/>
                          </w:divBdr>
                          <w:divsChild>
                            <w:div w:id="1062024728">
                              <w:marLeft w:val="0"/>
                              <w:marRight w:val="0"/>
                              <w:marTop w:val="0"/>
                              <w:marBottom w:val="0"/>
                              <w:divBdr>
                                <w:top w:val="none" w:sz="0" w:space="0" w:color="auto"/>
                                <w:left w:val="none" w:sz="0" w:space="0" w:color="auto"/>
                                <w:bottom w:val="none" w:sz="0" w:space="0" w:color="auto"/>
                                <w:right w:val="none" w:sz="0" w:space="0" w:color="auto"/>
                              </w:divBdr>
                              <w:divsChild>
                                <w:div w:id="496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617662">
      <w:bodyDiv w:val="1"/>
      <w:marLeft w:val="0"/>
      <w:marRight w:val="0"/>
      <w:marTop w:val="0"/>
      <w:marBottom w:val="0"/>
      <w:divBdr>
        <w:top w:val="none" w:sz="0" w:space="0" w:color="auto"/>
        <w:left w:val="none" w:sz="0" w:space="0" w:color="auto"/>
        <w:bottom w:val="none" w:sz="0" w:space="0" w:color="auto"/>
        <w:right w:val="none" w:sz="0" w:space="0" w:color="auto"/>
      </w:divBdr>
    </w:div>
    <w:div w:id="1894734453">
      <w:bodyDiv w:val="1"/>
      <w:marLeft w:val="0"/>
      <w:marRight w:val="0"/>
      <w:marTop w:val="0"/>
      <w:marBottom w:val="0"/>
      <w:divBdr>
        <w:top w:val="none" w:sz="0" w:space="0" w:color="auto"/>
        <w:left w:val="none" w:sz="0" w:space="0" w:color="auto"/>
        <w:bottom w:val="none" w:sz="0" w:space="0" w:color="auto"/>
        <w:right w:val="none" w:sz="0" w:space="0" w:color="auto"/>
      </w:divBdr>
    </w:div>
    <w:div w:id="1895115291">
      <w:bodyDiv w:val="1"/>
      <w:marLeft w:val="0"/>
      <w:marRight w:val="0"/>
      <w:marTop w:val="0"/>
      <w:marBottom w:val="0"/>
      <w:divBdr>
        <w:top w:val="none" w:sz="0" w:space="0" w:color="auto"/>
        <w:left w:val="none" w:sz="0" w:space="0" w:color="auto"/>
        <w:bottom w:val="none" w:sz="0" w:space="0" w:color="auto"/>
        <w:right w:val="none" w:sz="0" w:space="0" w:color="auto"/>
      </w:divBdr>
    </w:div>
    <w:div w:id="1902018393">
      <w:bodyDiv w:val="1"/>
      <w:marLeft w:val="0"/>
      <w:marRight w:val="0"/>
      <w:marTop w:val="0"/>
      <w:marBottom w:val="0"/>
      <w:divBdr>
        <w:top w:val="none" w:sz="0" w:space="0" w:color="auto"/>
        <w:left w:val="none" w:sz="0" w:space="0" w:color="auto"/>
        <w:bottom w:val="none" w:sz="0" w:space="0" w:color="auto"/>
        <w:right w:val="none" w:sz="0" w:space="0" w:color="auto"/>
      </w:divBdr>
      <w:divsChild>
        <w:div w:id="339889127">
          <w:marLeft w:val="0"/>
          <w:marRight w:val="0"/>
          <w:marTop w:val="0"/>
          <w:marBottom w:val="0"/>
          <w:divBdr>
            <w:top w:val="none" w:sz="0" w:space="0" w:color="auto"/>
            <w:left w:val="none" w:sz="0" w:space="0" w:color="auto"/>
            <w:bottom w:val="none" w:sz="0" w:space="0" w:color="auto"/>
            <w:right w:val="none" w:sz="0" w:space="0" w:color="auto"/>
          </w:divBdr>
          <w:divsChild>
            <w:div w:id="1496727073">
              <w:marLeft w:val="0"/>
              <w:marRight w:val="0"/>
              <w:marTop w:val="0"/>
              <w:marBottom w:val="0"/>
              <w:divBdr>
                <w:top w:val="none" w:sz="0" w:space="0" w:color="auto"/>
                <w:left w:val="none" w:sz="0" w:space="0" w:color="auto"/>
                <w:bottom w:val="none" w:sz="0" w:space="0" w:color="auto"/>
                <w:right w:val="none" w:sz="0" w:space="0" w:color="auto"/>
              </w:divBdr>
              <w:divsChild>
                <w:div w:id="936526938">
                  <w:marLeft w:val="0"/>
                  <w:marRight w:val="0"/>
                  <w:marTop w:val="0"/>
                  <w:marBottom w:val="0"/>
                  <w:divBdr>
                    <w:top w:val="none" w:sz="0" w:space="0" w:color="auto"/>
                    <w:left w:val="none" w:sz="0" w:space="0" w:color="auto"/>
                    <w:bottom w:val="none" w:sz="0" w:space="0" w:color="auto"/>
                    <w:right w:val="none" w:sz="0" w:space="0" w:color="auto"/>
                  </w:divBdr>
                  <w:divsChild>
                    <w:div w:id="510680342">
                      <w:marLeft w:val="0"/>
                      <w:marRight w:val="0"/>
                      <w:marTop w:val="0"/>
                      <w:marBottom w:val="0"/>
                      <w:divBdr>
                        <w:top w:val="none" w:sz="0" w:space="0" w:color="auto"/>
                        <w:left w:val="none" w:sz="0" w:space="0" w:color="auto"/>
                        <w:bottom w:val="none" w:sz="0" w:space="0" w:color="auto"/>
                        <w:right w:val="none" w:sz="0" w:space="0" w:color="auto"/>
                      </w:divBdr>
                      <w:divsChild>
                        <w:div w:id="303856923">
                          <w:marLeft w:val="0"/>
                          <w:marRight w:val="0"/>
                          <w:marTop w:val="0"/>
                          <w:marBottom w:val="0"/>
                          <w:divBdr>
                            <w:top w:val="none" w:sz="0" w:space="0" w:color="auto"/>
                            <w:left w:val="none" w:sz="0" w:space="0" w:color="auto"/>
                            <w:bottom w:val="none" w:sz="0" w:space="0" w:color="auto"/>
                            <w:right w:val="none" w:sz="0" w:space="0" w:color="auto"/>
                          </w:divBdr>
                          <w:divsChild>
                            <w:div w:id="906526462">
                              <w:marLeft w:val="0"/>
                              <w:marRight w:val="0"/>
                              <w:marTop w:val="0"/>
                              <w:marBottom w:val="0"/>
                              <w:divBdr>
                                <w:top w:val="none" w:sz="0" w:space="0" w:color="auto"/>
                                <w:left w:val="none" w:sz="0" w:space="0" w:color="auto"/>
                                <w:bottom w:val="none" w:sz="0" w:space="0" w:color="auto"/>
                                <w:right w:val="none" w:sz="0" w:space="0" w:color="auto"/>
                              </w:divBdr>
                              <w:divsChild>
                                <w:div w:id="13410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386300">
      <w:bodyDiv w:val="1"/>
      <w:marLeft w:val="0"/>
      <w:marRight w:val="0"/>
      <w:marTop w:val="0"/>
      <w:marBottom w:val="0"/>
      <w:divBdr>
        <w:top w:val="none" w:sz="0" w:space="0" w:color="auto"/>
        <w:left w:val="none" w:sz="0" w:space="0" w:color="auto"/>
        <w:bottom w:val="none" w:sz="0" w:space="0" w:color="auto"/>
        <w:right w:val="none" w:sz="0" w:space="0" w:color="auto"/>
      </w:divBdr>
    </w:div>
    <w:div w:id="1913466224">
      <w:bodyDiv w:val="1"/>
      <w:marLeft w:val="0"/>
      <w:marRight w:val="0"/>
      <w:marTop w:val="0"/>
      <w:marBottom w:val="0"/>
      <w:divBdr>
        <w:top w:val="none" w:sz="0" w:space="0" w:color="auto"/>
        <w:left w:val="none" w:sz="0" w:space="0" w:color="auto"/>
        <w:bottom w:val="none" w:sz="0" w:space="0" w:color="auto"/>
        <w:right w:val="none" w:sz="0" w:space="0" w:color="auto"/>
      </w:divBdr>
    </w:div>
    <w:div w:id="1920089686">
      <w:bodyDiv w:val="1"/>
      <w:marLeft w:val="0"/>
      <w:marRight w:val="0"/>
      <w:marTop w:val="0"/>
      <w:marBottom w:val="0"/>
      <w:divBdr>
        <w:top w:val="none" w:sz="0" w:space="0" w:color="auto"/>
        <w:left w:val="none" w:sz="0" w:space="0" w:color="auto"/>
        <w:bottom w:val="none" w:sz="0" w:space="0" w:color="auto"/>
        <w:right w:val="none" w:sz="0" w:space="0" w:color="auto"/>
      </w:divBdr>
    </w:div>
    <w:div w:id="1925213829">
      <w:bodyDiv w:val="1"/>
      <w:marLeft w:val="0"/>
      <w:marRight w:val="0"/>
      <w:marTop w:val="0"/>
      <w:marBottom w:val="0"/>
      <w:divBdr>
        <w:top w:val="none" w:sz="0" w:space="0" w:color="auto"/>
        <w:left w:val="none" w:sz="0" w:space="0" w:color="auto"/>
        <w:bottom w:val="none" w:sz="0" w:space="0" w:color="auto"/>
        <w:right w:val="none" w:sz="0" w:space="0" w:color="auto"/>
      </w:divBdr>
    </w:div>
    <w:div w:id="1937521515">
      <w:bodyDiv w:val="1"/>
      <w:marLeft w:val="0"/>
      <w:marRight w:val="0"/>
      <w:marTop w:val="0"/>
      <w:marBottom w:val="0"/>
      <w:divBdr>
        <w:top w:val="none" w:sz="0" w:space="0" w:color="auto"/>
        <w:left w:val="none" w:sz="0" w:space="0" w:color="auto"/>
        <w:bottom w:val="none" w:sz="0" w:space="0" w:color="auto"/>
        <w:right w:val="none" w:sz="0" w:space="0" w:color="auto"/>
      </w:divBdr>
    </w:div>
    <w:div w:id="1939216774">
      <w:bodyDiv w:val="1"/>
      <w:marLeft w:val="0"/>
      <w:marRight w:val="0"/>
      <w:marTop w:val="0"/>
      <w:marBottom w:val="0"/>
      <w:divBdr>
        <w:top w:val="none" w:sz="0" w:space="0" w:color="auto"/>
        <w:left w:val="none" w:sz="0" w:space="0" w:color="auto"/>
        <w:bottom w:val="none" w:sz="0" w:space="0" w:color="auto"/>
        <w:right w:val="none" w:sz="0" w:space="0" w:color="auto"/>
      </w:divBdr>
    </w:div>
    <w:div w:id="1940065762">
      <w:bodyDiv w:val="1"/>
      <w:marLeft w:val="0"/>
      <w:marRight w:val="0"/>
      <w:marTop w:val="0"/>
      <w:marBottom w:val="0"/>
      <w:divBdr>
        <w:top w:val="none" w:sz="0" w:space="0" w:color="auto"/>
        <w:left w:val="none" w:sz="0" w:space="0" w:color="auto"/>
        <w:bottom w:val="none" w:sz="0" w:space="0" w:color="auto"/>
        <w:right w:val="none" w:sz="0" w:space="0" w:color="auto"/>
      </w:divBdr>
    </w:div>
    <w:div w:id="1945141152">
      <w:bodyDiv w:val="1"/>
      <w:marLeft w:val="0"/>
      <w:marRight w:val="0"/>
      <w:marTop w:val="0"/>
      <w:marBottom w:val="0"/>
      <w:divBdr>
        <w:top w:val="none" w:sz="0" w:space="0" w:color="auto"/>
        <w:left w:val="none" w:sz="0" w:space="0" w:color="auto"/>
        <w:bottom w:val="none" w:sz="0" w:space="0" w:color="auto"/>
        <w:right w:val="none" w:sz="0" w:space="0" w:color="auto"/>
      </w:divBdr>
    </w:div>
    <w:div w:id="1948542089">
      <w:bodyDiv w:val="1"/>
      <w:marLeft w:val="0"/>
      <w:marRight w:val="0"/>
      <w:marTop w:val="0"/>
      <w:marBottom w:val="0"/>
      <w:divBdr>
        <w:top w:val="none" w:sz="0" w:space="0" w:color="auto"/>
        <w:left w:val="none" w:sz="0" w:space="0" w:color="auto"/>
        <w:bottom w:val="none" w:sz="0" w:space="0" w:color="auto"/>
        <w:right w:val="none" w:sz="0" w:space="0" w:color="auto"/>
      </w:divBdr>
    </w:div>
    <w:div w:id="1949193174">
      <w:bodyDiv w:val="1"/>
      <w:marLeft w:val="0"/>
      <w:marRight w:val="0"/>
      <w:marTop w:val="0"/>
      <w:marBottom w:val="0"/>
      <w:divBdr>
        <w:top w:val="none" w:sz="0" w:space="0" w:color="auto"/>
        <w:left w:val="none" w:sz="0" w:space="0" w:color="auto"/>
        <w:bottom w:val="none" w:sz="0" w:space="0" w:color="auto"/>
        <w:right w:val="none" w:sz="0" w:space="0" w:color="auto"/>
      </w:divBdr>
      <w:divsChild>
        <w:div w:id="1556161862">
          <w:marLeft w:val="0"/>
          <w:marRight w:val="0"/>
          <w:marTop w:val="0"/>
          <w:marBottom w:val="0"/>
          <w:divBdr>
            <w:top w:val="none" w:sz="0" w:space="0" w:color="auto"/>
            <w:left w:val="none" w:sz="0" w:space="0" w:color="auto"/>
            <w:bottom w:val="none" w:sz="0" w:space="0" w:color="auto"/>
            <w:right w:val="none" w:sz="0" w:space="0" w:color="auto"/>
          </w:divBdr>
          <w:divsChild>
            <w:div w:id="632565445">
              <w:marLeft w:val="0"/>
              <w:marRight w:val="0"/>
              <w:marTop w:val="0"/>
              <w:marBottom w:val="0"/>
              <w:divBdr>
                <w:top w:val="none" w:sz="0" w:space="0" w:color="auto"/>
                <w:left w:val="none" w:sz="0" w:space="0" w:color="auto"/>
                <w:bottom w:val="none" w:sz="0" w:space="0" w:color="auto"/>
                <w:right w:val="none" w:sz="0" w:space="0" w:color="auto"/>
              </w:divBdr>
              <w:divsChild>
                <w:div w:id="1341741433">
                  <w:marLeft w:val="0"/>
                  <w:marRight w:val="0"/>
                  <w:marTop w:val="0"/>
                  <w:marBottom w:val="0"/>
                  <w:divBdr>
                    <w:top w:val="none" w:sz="0" w:space="0" w:color="auto"/>
                    <w:left w:val="none" w:sz="0" w:space="0" w:color="auto"/>
                    <w:bottom w:val="none" w:sz="0" w:space="0" w:color="auto"/>
                    <w:right w:val="none" w:sz="0" w:space="0" w:color="auto"/>
                  </w:divBdr>
                  <w:divsChild>
                    <w:div w:id="93088974">
                      <w:marLeft w:val="0"/>
                      <w:marRight w:val="0"/>
                      <w:marTop w:val="0"/>
                      <w:marBottom w:val="0"/>
                      <w:divBdr>
                        <w:top w:val="none" w:sz="0" w:space="0" w:color="auto"/>
                        <w:left w:val="none" w:sz="0" w:space="0" w:color="auto"/>
                        <w:bottom w:val="none" w:sz="0" w:space="0" w:color="auto"/>
                        <w:right w:val="none" w:sz="0" w:space="0" w:color="auto"/>
                      </w:divBdr>
                      <w:divsChild>
                        <w:div w:id="1245453881">
                          <w:marLeft w:val="0"/>
                          <w:marRight w:val="0"/>
                          <w:marTop w:val="0"/>
                          <w:marBottom w:val="0"/>
                          <w:divBdr>
                            <w:top w:val="none" w:sz="0" w:space="0" w:color="auto"/>
                            <w:left w:val="none" w:sz="0" w:space="0" w:color="auto"/>
                            <w:bottom w:val="none" w:sz="0" w:space="0" w:color="auto"/>
                            <w:right w:val="none" w:sz="0" w:space="0" w:color="auto"/>
                          </w:divBdr>
                          <w:divsChild>
                            <w:div w:id="1404838553">
                              <w:marLeft w:val="0"/>
                              <w:marRight w:val="0"/>
                              <w:marTop w:val="0"/>
                              <w:marBottom w:val="0"/>
                              <w:divBdr>
                                <w:top w:val="none" w:sz="0" w:space="0" w:color="auto"/>
                                <w:left w:val="none" w:sz="0" w:space="0" w:color="auto"/>
                                <w:bottom w:val="none" w:sz="0" w:space="0" w:color="auto"/>
                                <w:right w:val="none" w:sz="0" w:space="0" w:color="auto"/>
                              </w:divBdr>
                              <w:divsChild>
                                <w:div w:id="1892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207757">
      <w:bodyDiv w:val="1"/>
      <w:marLeft w:val="0"/>
      <w:marRight w:val="0"/>
      <w:marTop w:val="0"/>
      <w:marBottom w:val="0"/>
      <w:divBdr>
        <w:top w:val="none" w:sz="0" w:space="0" w:color="auto"/>
        <w:left w:val="none" w:sz="0" w:space="0" w:color="auto"/>
        <w:bottom w:val="none" w:sz="0" w:space="0" w:color="auto"/>
        <w:right w:val="none" w:sz="0" w:space="0" w:color="auto"/>
      </w:divBdr>
    </w:div>
    <w:div w:id="1958025734">
      <w:bodyDiv w:val="1"/>
      <w:marLeft w:val="0"/>
      <w:marRight w:val="0"/>
      <w:marTop w:val="0"/>
      <w:marBottom w:val="0"/>
      <w:divBdr>
        <w:top w:val="none" w:sz="0" w:space="0" w:color="auto"/>
        <w:left w:val="none" w:sz="0" w:space="0" w:color="auto"/>
        <w:bottom w:val="none" w:sz="0" w:space="0" w:color="auto"/>
        <w:right w:val="none" w:sz="0" w:space="0" w:color="auto"/>
      </w:divBdr>
    </w:div>
    <w:div w:id="1960528225">
      <w:bodyDiv w:val="1"/>
      <w:marLeft w:val="0"/>
      <w:marRight w:val="0"/>
      <w:marTop w:val="0"/>
      <w:marBottom w:val="0"/>
      <w:divBdr>
        <w:top w:val="none" w:sz="0" w:space="0" w:color="auto"/>
        <w:left w:val="none" w:sz="0" w:space="0" w:color="auto"/>
        <w:bottom w:val="none" w:sz="0" w:space="0" w:color="auto"/>
        <w:right w:val="none" w:sz="0" w:space="0" w:color="auto"/>
      </w:divBdr>
    </w:div>
    <w:div w:id="1961063903">
      <w:bodyDiv w:val="1"/>
      <w:marLeft w:val="0"/>
      <w:marRight w:val="0"/>
      <w:marTop w:val="0"/>
      <w:marBottom w:val="0"/>
      <w:divBdr>
        <w:top w:val="none" w:sz="0" w:space="0" w:color="auto"/>
        <w:left w:val="none" w:sz="0" w:space="0" w:color="auto"/>
        <w:bottom w:val="none" w:sz="0" w:space="0" w:color="auto"/>
        <w:right w:val="none" w:sz="0" w:space="0" w:color="auto"/>
      </w:divBdr>
    </w:div>
    <w:div w:id="1961447938">
      <w:bodyDiv w:val="1"/>
      <w:marLeft w:val="0"/>
      <w:marRight w:val="0"/>
      <w:marTop w:val="0"/>
      <w:marBottom w:val="0"/>
      <w:divBdr>
        <w:top w:val="none" w:sz="0" w:space="0" w:color="auto"/>
        <w:left w:val="none" w:sz="0" w:space="0" w:color="auto"/>
        <w:bottom w:val="none" w:sz="0" w:space="0" w:color="auto"/>
        <w:right w:val="none" w:sz="0" w:space="0" w:color="auto"/>
      </w:divBdr>
    </w:div>
    <w:div w:id="1966277415">
      <w:bodyDiv w:val="1"/>
      <w:marLeft w:val="0"/>
      <w:marRight w:val="0"/>
      <w:marTop w:val="0"/>
      <w:marBottom w:val="0"/>
      <w:divBdr>
        <w:top w:val="none" w:sz="0" w:space="0" w:color="auto"/>
        <w:left w:val="none" w:sz="0" w:space="0" w:color="auto"/>
        <w:bottom w:val="none" w:sz="0" w:space="0" w:color="auto"/>
        <w:right w:val="none" w:sz="0" w:space="0" w:color="auto"/>
      </w:divBdr>
    </w:div>
    <w:div w:id="1967151194">
      <w:bodyDiv w:val="1"/>
      <w:marLeft w:val="0"/>
      <w:marRight w:val="0"/>
      <w:marTop w:val="0"/>
      <w:marBottom w:val="0"/>
      <w:divBdr>
        <w:top w:val="none" w:sz="0" w:space="0" w:color="auto"/>
        <w:left w:val="none" w:sz="0" w:space="0" w:color="auto"/>
        <w:bottom w:val="none" w:sz="0" w:space="0" w:color="auto"/>
        <w:right w:val="none" w:sz="0" w:space="0" w:color="auto"/>
      </w:divBdr>
    </w:div>
    <w:div w:id="1970277983">
      <w:bodyDiv w:val="1"/>
      <w:marLeft w:val="0"/>
      <w:marRight w:val="0"/>
      <w:marTop w:val="0"/>
      <w:marBottom w:val="0"/>
      <w:divBdr>
        <w:top w:val="none" w:sz="0" w:space="0" w:color="auto"/>
        <w:left w:val="none" w:sz="0" w:space="0" w:color="auto"/>
        <w:bottom w:val="none" w:sz="0" w:space="0" w:color="auto"/>
        <w:right w:val="none" w:sz="0" w:space="0" w:color="auto"/>
      </w:divBdr>
    </w:div>
    <w:div w:id="1973170230">
      <w:bodyDiv w:val="1"/>
      <w:marLeft w:val="0"/>
      <w:marRight w:val="0"/>
      <w:marTop w:val="0"/>
      <w:marBottom w:val="0"/>
      <w:divBdr>
        <w:top w:val="none" w:sz="0" w:space="0" w:color="auto"/>
        <w:left w:val="none" w:sz="0" w:space="0" w:color="auto"/>
        <w:bottom w:val="none" w:sz="0" w:space="0" w:color="auto"/>
        <w:right w:val="none" w:sz="0" w:space="0" w:color="auto"/>
      </w:divBdr>
    </w:div>
    <w:div w:id="1975410229">
      <w:bodyDiv w:val="1"/>
      <w:marLeft w:val="0"/>
      <w:marRight w:val="0"/>
      <w:marTop w:val="0"/>
      <w:marBottom w:val="0"/>
      <w:divBdr>
        <w:top w:val="none" w:sz="0" w:space="0" w:color="auto"/>
        <w:left w:val="none" w:sz="0" w:space="0" w:color="auto"/>
        <w:bottom w:val="none" w:sz="0" w:space="0" w:color="auto"/>
        <w:right w:val="none" w:sz="0" w:space="0" w:color="auto"/>
      </w:divBdr>
      <w:divsChild>
        <w:div w:id="548108189">
          <w:marLeft w:val="0"/>
          <w:marRight w:val="0"/>
          <w:marTop w:val="0"/>
          <w:marBottom w:val="0"/>
          <w:divBdr>
            <w:top w:val="none" w:sz="0" w:space="0" w:color="auto"/>
            <w:left w:val="none" w:sz="0" w:space="0" w:color="auto"/>
            <w:bottom w:val="none" w:sz="0" w:space="0" w:color="auto"/>
            <w:right w:val="none" w:sz="0" w:space="0" w:color="auto"/>
          </w:divBdr>
          <w:divsChild>
            <w:div w:id="310910749">
              <w:marLeft w:val="0"/>
              <w:marRight w:val="0"/>
              <w:marTop w:val="0"/>
              <w:marBottom w:val="0"/>
              <w:divBdr>
                <w:top w:val="none" w:sz="0" w:space="0" w:color="auto"/>
                <w:left w:val="none" w:sz="0" w:space="0" w:color="auto"/>
                <w:bottom w:val="none" w:sz="0" w:space="0" w:color="auto"/>
                <w:right w:val="none" w:sz="0" w:space="0" w:color="auto"/>
              </w:divBdr>
              <w:divsChild>
                <w:div w:id="139855035">
                  <w:marLeft w:val="0"/>
                  <w:marRight w:val="0"/>
                  <w:marTop w:val="0"/>
                  <w:marBottom w:val="0"/>
                  <w:divBdr>
                    <w:top w:val="none" w:sz="0" w:space="0" w:color="auto"/>
                    <w:left w:val="none" w:sz="0" w:space="0" w:color="auto"/>
                    <w:bottom w:val="none" w:sz="0" w:space="0" w:color="auto"/>
                    <w:right w:val="none" w:sz="0" w:space="0" w:color="auto"/>
                  </w:divBdr>
                  <w:divsChild>
                    <w:div w:id="34820702">
                      <w:marLeft w:val="0"/>
                      <w:marRight w:val="0"/>
                      <w:marTop w:val="0"/>
                      <w:marBottom w:val="0"/>
                      <w:divBdr>
                        <w:top w:val="none" w:sz="0" w:space="0" w:color="auto"/>
                        <w:left w:val="none" w:sz="0" w:space="0" w:color="auto"/>
                        <w:bottom w:val="none" w:sz="0" w:space="0" w:color="auto"/>
                        <w:right w:val="none" w:sz="0" w:space="0" w:color="auto"/>
                      </w:divBdr>
                      <w:divsChild>
                        <w:div w:id="474687317">
                          <w:marLeft w:val="0"/>
                          <w:marRight w:val="0"/>
                          <w:marTop w:val="0"/>
                          <w:marBottom w:val="0"/>
                          <w:divBdr>
                            <w:top w:val="none" w:sz="0" w:space="0" w:color="auto"/>
                            <w:left w:val="none" w:sz="0" w:space="0" w:color="auto"/>
                            <w:bottom w:val="none" w:sz="0" w:space="0" w:color="auto"/>
                            <w:right w:val="none" w:sz="0" w:space="0" w:color="auto"/>
                          </w:divBdr>
                          <w:divsChild>
                            <w:div w:id="261493975">
                              <w:marLeft w:val="0"/>
                              <w:marRight w:val="0"/>
                              <w:marTop w:val="0"/>
                              <w:marBottom w:val="0"/>
                              <w:divBdr>
                                <w:top w:val="none" w:sz="0" w:space="0" w:color="auto"/>
                                <w:left w:val="none" w:sz="0" w:space="0" w:color="auto"/>
                                <w:bottom w:val="none" w:sz="0" w:space="0" w:color="auto"/>
                                <w:right w:val="none" w:sz="0" w:space="0" w:color="auto"/>
                              </w:divBdr>
                              <w:divsChild>
                                <w:div w:id="16350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068384">
      <w:bodyDiv w:val="1"/>
      <w:marLeft w:val="0"/>
      <w:marRight w:val="0"/>
      <w:marTop w:val="0"/>
      <w:marBottom w:val="0"/>
      <w:divBdr>
        <w:top w:val="none" w:sz="0" w:space="0" w:color="auto"/>
        <w:left w:val="none" w:sz="0" w:space="0" w:color="auto"/>
        <w:bottom w:val="none" w:sz="0" w:space="0" w:color="auto"/>
        <w:right w:val="none" w:sz="0" w:space="0" w:color="auto"/>
      </w:divBdr>
    </w:div>
    <w:div w:id="1982735596">
      <w:bodyDiv w:val="1"/>
      <w:marLeft w:val="0"/>
      <w:marRight w:val="0"/>
      <w:marTop w:val="0"/>
      <w:marBottom w:val="0"/>
      <w:divBdr>
        <w:top w:val="none" w:sz="0" w:space="0" w:color="auto"/>
        <w:left w:val="none" w:sz="0" w:space="0" w:color="auto"/>
        <w:bottom w:val="none" w:sz="0" w:space="0" w:color="auto"/>
        <w:right w:val="none" w:sz="0" w:space="0" w:color="auto"/>
      </w:divBdr>
    </w:div>
    <w:div w:id="1991203766">
      <w:bodyDiv w:val="1"/>
      <w:marLeft w:val="0"/>
      <w:marRight w:val="0"/>
      <w:marTop w:val="0"/>
      <w:marBottom w:val="0"/>
      <w:divBdr>
        <w:top w:val="none" w:sz="0" w:space="0" w:color="auto"/>
        <w:left w:val="none" w:sz="0" w:space="0" w:color="auto"/>
        <w:bottom w:val="none" w:sz="0" w:space="0" w:color="auto"/>
        <w:right w:val="none" w:sz="0" w:space="0" w:color="auto"/>
      </w:divBdr>
    </w:div>
    <w:div w:id="1991983890">
      <w:bodyDiv w:val="1"/>
      <w:marLeft w:val="0"/>
      <w:marRight w:val="0"/>
      <w:marTop w:val="0"/>
      <w:marBottom w:val="0"/>
      <w:divBdr>
        <w:top w:val="none" w:sz="0" w:space="0" w:color="auto"/>
        <w:left w:val="none" w:sz="0" w:space="0" w:color="auto"/>
        <w:bottom w:val="none" w:sz="0" w:space="0" w:color="auto"/>
        <w:right w:val="none" w:sz="0" w:space="0" w:color="auto"/>
      </w:divBdr>
    </w:div>
    <w:div w:id="1995600269">
      <w:bodyDiv w:val="1"/>
      <w:marLeft w:val="0"/>
      <w:marRight w:val="0"/>
      <w:marTop w:val="0"/>
      <w:marBottom w:val="0"/>
      <w:divBdr>
        <w:top w:val="none" w:sz="0" w:space="0" w:color="auto"/>
        <w:left w:val="none" w:sz="0" w:space="0" w:color="auto"/>
        <w:bottom w:val="none" w:sz="0" w:space="0" w:color="auto"/>
        <w:right w:val="none" w:sz="0" w:space="0" w:color="auto"/>
      </w:divBdr>
      <w:divsChild>
        <w:div w:id="2099475847">
          <w:marLeft w:val="0"/>
          <w:marRight w:val="0"/>
          <w:marTop w:val="0"/>
          <w:marBottom w:val="0"/>
          <w:divBdr>
            <w:top w:val="none" w:sz="0" w:space="0" w:color="auto"/>
            <w:left w:val="none" w:sz="0" w:space="0" w:color="auto"/>
            <w:bottom w:val="none" w:sz="0" w:space="0" w:color="auto"/>
            <w:right w:val="none" w:sz="0" w:space="0" w:color="auto"/>
          </w:divBdr>
          <w:divsChild>
            <w:div w:id="252931910">
              <w:marLeft w:val="0"/>
              <w:marRight w:val="0"/>
              <w:marTop w:val="0"/>
              <w:marBottom w:val="0"/>
              <w:divBdr>
                <w:top w:val="none" w:sz="0" w:space="0" w:color="auto"/>
                <w:left w:val="none" w:sz="0" w:space="0" w:color="auto"/>
                <w:bottom w:val="none" w:sz="0" w:space="0" w:color="auto"/>
                <w:right w:val="none" w:sz="0" w:space="0" w:color="auto"/>
              </w:divBdr>
              <w:divsChild>
                <w:div w:id="1008950142">
                  <w:marLeft w:val="0"/>
                  <w:marRight w:val="0"/>
                  <w:marTop w:val="0"/>
                  <w:marBottom w:val="0"/>
                  <w:divBdr>
                    <w:top w:val="none" w:sz="0" w:space="0" w:color="auto"/>
                    <w:left w:val="none" w:sz="0" w:space="0" w:color="auto"/>
                    <w:bottom w:val="none" w:sz="0" w:space="0" w:color="auto"/>
                    <w:right w:val="none" w:sz="0" w:space="0" w:color="auto"/>
                  </w:divBdr>
                  <w:divsChild>
                    <w:div w:id="1680736948">
                      <w:marLeft w:val="0"/>
                      <w:marRight w:val="0"/>
                      <w:marTop w:val="0"/>
                      <w:marBottom w:val="0"/>
                      <w:divBdr>
                        <w:top w:val="none" w:sz="0" w:space="0" w:color="auto"/>
                        <w:left w:val="none" w:sz="0" w:space="0" w:color="auto"/>
                        <w:bottom w:val="none" w:sz="0" w:space="0" w:color="auto"/>
                        <w:right w:val="none" w:sz="0" w:space="0" w:color="auto"/>
                      </w:divBdr>
                      <w:divsChild>
                        <w:div w:id="375348513">
                          <w:marLeft w:val="0"/>
                          <w:marRight w:val="0"/>
                          <w:marTop w:val="0"/>
                          <w:marBottom w:val="0"/>
                          <w:divBdr>
                            <w:top w:val="none" w:sz="0" w:space="0" w:color="auto"/>
                            <w:left w:val="none" w:sz="0" w:space="0" w:color="auto"/>
                            <w:bottom w:val="none" w:sz="0" w:space="0" w:color="auto"/>
                            <w:right w:val="none" w:sz="0" w:space="0" w:color="auto"/>
                          </w:divBdr>
                          <w:divsChild>
                            <w:div w:id="1856990696">
                              <w:marLeft w:val="0"/>
                              <w:marRight w:val="0"/>
                              <w:marTop w:val="0"/>
                              <w:marBottom w:val="0"/>
                              <w:divBdr>
                                <w:top w:val="none" w:sz="0" w:space="0" w:color="auto"/>
                                <w:left w:val="none" w:sz="0" w:space="0" w:color="auto"/>
                                <w:bottom w:val="none" w:sz="0" w:space="0" w:color="auto"/>
                                <w:right w:val="none" w:sz="0" w:space="0" w:color="auto"/>
                              </w:divBdr>
                              <w:divsChild>
                                <w:div w:id="19444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96779">
      <w:bodyDiv w:val="1"/>
      <w:marLeft w:val="0"/>
      <w:marRight w:val="0"/>
      <w:marTop w:val="0"/>
      <w:marBottom w:val="0"/>
      <w:divBdr>
        <w:top w:val="none" w:sz="0" w:space="0" w:color="auto"/>
        <w:left w:val="none" w:sz="0" w:space="0" w:color="auto"/>
        <w:bottom w:val="none" w:sz="0" w:space="0" w:color="auto"/>
        <w:right w:val="none" w:sz="0" w:space="0" w:color="auto"/>
      </w:divBdr>
    </w:div>
    <w:div w:id="1998262039">
      <w:bodyDiv w:val="1"/>
      <w:marLeft w:val="0"/>
      <w:marRight w:val="0"/>
      <w:marTop w:val="0"/>
      <w:marBottom w:val="0"/>
      <w:divBdr>
        <w:top w:val="none" w:sz="0" w:space="0" w:color="auto"/>
        <w:left w:val="none" w:sz="0" w:space="0" w:color="auto"/>
        <w:bottom w:val="none" w:sz="0" w:space="0" w:color="auto"/>
        <w:right w:val="none" w:sz="0" w:space="0" w:color="auto"/>
      </w:divBdr>
      <w:divsChild>
        <w:div w:id="1110591125">
          <w:marLeft w:val="0"/>
          <w:marRight w:val="0"/>
          <w:marTop w:val="0"/>
          <w:marBottom w:val="0"/>
          <w:divBdr>
            <w:top w:val="none" w:sz="0" w:space="0" w:color="auto"/>
            <w:left w:val="none" w:sz="0" w:space="0" w:color="auto"/>
            <w:bottom w:val="none" w:sz="0" w:space="0" w:color="auto"/>
            <w:right w:val="none" w:sz="0" w:space="0" w:color="auto"/>
          </w:divBdr>
        </w:div>
        <w:div w:id="1312713080">
          <w:marLeft w:val="0"/>
          <w:marRight w:val="0"/>
          <w:marTop w:val="0"/>
          <w:marBottom w:val="0"/>
          <w:divBdr>
            <w:top w:val="none" w:sz="0" w:space="0" w:color="auto"/>
            <w:left w:val="none" w:sz="0" w:space="0" w:color="auto"/>
            <w:bottom w:val="none" w:sz="0" w:space="0" w:color="auto"/>
            <w:right w:val="none" w:sz="0" w:space="0" w:color="auto"/>
          </w:divBdr>
        </w:div>
        <w:div w:id="1083723570">
          <w:marLeft w:val="0"/>
          <w:marRight w:val="0"/>
          <w:marTop w:val="0"/>
          <w:marBottom w:val="0"/>
          <w:divBdr>
            <w:top w:val="none" w:sz="0" w:space="0" w:color="auto"/>
            <w:left w:val="none" w:sz="0" w:space="0" w:color="auto"/>
            <w:bottom w:val="none" w:sz="0" w:space="0" w:color="auto"/>
            <w:right w:val="none" w:sz="0" w:space="0" w:color="auto"/>
          </w:divBdr>
        </w:div>
        <w:div w:id="1201749024">
          <w:marLeft w:val="0"/>
          <w:marRight w:val="0"/>
          <w:marTop w:val="0"/>
          <w:marBottom w:val="0"/>
          <w:divBdr>
            <w:top w:val="none" w:sz="0" w:space="0" w:color="auto"/>
            <w:left w:val="none" w:sz="0" w:space="0" w:color="auto"/>
            <w:bottom w:val="none" w:sz="0" w:space="0" w:color="auto"/>
            <w:right w:val="none" w:sz="0" w:space="0" w:color="auto"/>
          </w:divBdr>
        </w:div>
        <w:div w:id="1104687717">
          <w:marLeft w:val="0"/>
          <w:marRight w:val="0"/>
          <w:marTop w:val="0"/>
          <w:marBottom w:val="0"/>
          <w:divBdr>
            <w:top w:val="none" w:sz="0" w:space="0" w:color="auto"/>
            <w:left w:val="none" w:sz="0" w:space="0" w:color="auto"/>
            <w:bottom w:val="none" w:sz="0" w:space="0" w:color="auto"/>
            <w:right w:val="none" w:sz="0" w:space="0" w:color="auto"/>
          </w:divBdr>
        </w:div>
        <w:div w:id="1704331763">
          <w:marLeft w:val="0"/>
          <w:marRight w:val="0"/>
          <w:marTop w:val="0"/>
          <w:marBottom w:val="0"/>
          <w:divBdr>
            <w:top w:val="none" w:sz="0" w:space="0" w:color="auto"/>
            <w:left w:val="none" w:sz="0" w:space="0" w:color="auto"/>
            <w:bottom w:val="none" w:sz="0" w:space="0" w:color="auto"/>
            <w:right w:val="none" w:sz="0" w:space="0" w:color="auto"/>
          </w:divBdr>
        </w:div>
        <w:div w:id="1056929842">
          <w:marLeft w:val="0"/>
          <w:marRight w:val="0"/>
          <w:marTop w:val="0"/>
          <w:marBottom w:val="0"/>
          <w:divBdr>
            <w:top w:val="none" w:sz="0" w:space="0" w:color="auto"/>
            <w:left w:val="none" w:sz="0" w:space="0" w:color="auto"/>
            <w:bottom w:val="none" w:sz="0" w:space="0" w:color="auto"/>
            <w:right w:val="none" w:sz="0" w:space="0" w:color="auto"/>
          </w:divBdr>
        </w:div>
        <w:div w:id="1075132600">
          <w:marLeft w:val="0"/>
          <w:marRight w:val="0"/>
          <w:marTop w:val="0"/>
          <w:marBottom w:val="0"/>
          <w:divBdr>
            <w:top w:val="none" w:sz="0" w:space="0" w:color="auto"/>
            <w:left w:val="none" w:sz="0" w:space="0" w:color="auto"/>
            <w:bottom w:val="none" w:sz="0" w:space="0" w:color="auto"/>
            <w:right w:val="none" w:sz="0" w:space="0" w:color="auto"/>
          </w:divBdr>
        </w:div>
        <w:div w:id="2135906570">
          <w:marLeft w:val="0"/>
          <w:marRight w:val="0"/>
          <w:marTop w:val="0"/>
          <w:marBottom w:val="0"/>
          <w:divBdr>
            <w:top w:val="none" w:sz="0" w:space="0" w:color="auto"/>
            <w:left w:val="none" w:sz="0" w:space="0" w:color="auto"/>
            <w:bottom w:val="none" w:sz="0" w:space="0" w:color="auto"/>
            <w:right w:val="none" w:sz="0" w:space="0" w:color="auto"/>
          </w:divBdr>
        </w:div>
      </w:divsChild>
    </w:div>
    <w:div w:id="1998607428">
      <w:bodyDiv w:val="1"/>
      <w:marLeft w:val="0"/>
      <w:marRight w:val="0"/>
      <w:marTop w:val="0"/>
      <w:marBottom w:val="0"/>
      <w:divBdr>
        <w:top w:val="none" w:sz="0" w:space="0" w:color="auto"/>
        <w:left w:val="none" w:sz="0" w:space="0" w:color="auto"/>
        <w:bottom w:val="none" w:sz="0" w:space="0" w:color="auto"/>
        <w:right w:val="none" w:sz="0" w:space="0" w:color="auto"/>
      </w:divBdr>
    </w:div>
    <w:div w:id="2007433962">
      <w:bodyDiv w:val="1"/>
      <w:marLeft w:val="0"/>
      <w:marRight w:val="0"/>
      <w:marTop w:val="0"/>
      <w:marBottom w:val="0"/>
      <w:divBdr>
        <w:top w:val="none" w:sz="0" w:space="0" w:color="auto"/>
        <w:left w:val="none" w:sz="0" w:space="0" w:color="auto"/>
        <w:bottom w:val="none" w:sz="0" w:space="0" w:color="auto"/>
        <w:right w:val="none" w:sz="0" w:space="0" w:color="auto"/>
      </w:divBdr>
    </w:div>
    <w:div w:id="2010912163">
      <w:bodyDiv w:val="1"/>
      <w:marLeft w:val="0"/>
      <w:marRight w:val="0"/>
      <w:marTop w:val="0"/>
      <w:marBottom w:val="0"/>
      <w:divBdr>
        <w:top w:val="none" w:sz="0" w:space="0" w:color="auto"/>
        <w:left w:val="none" w:sz="0" w:space="0" w:color="auto"/>
        <w:bottom w:val="none" w:sz="0" w:space="0" w:color="auto"/>
        <w:right w:val="none" w:sz="0" w:space="0" w:color="auto"/>
      </w:divBdr>
    </w:div>
    <w:div w:id="2024360463">
      <w:bodyDiv w:val="1"/>
      <w:marLeft w:val="0"/>
      <w:marRight w:val="0"/>
      <w:marTop w:val="0"/>
      <w:marBottom w:val="0"/>
      <w:divBdr>
        <w:top w:val="none" w:sz="0" w:space="0" w:color="auto"/>
        <w:left w:val="none" w:sz="0" w:space="0" w:color="auto"/>
        <w:bottom w:val="none" w:sz="0" w:space="0" w:color="auto"/>
        <w:right w:val="none" w:sz="0" w:space="0" w:color="auto"/>
      </w:divBdr>
    </w:div>
    <w:div w:id="2038505465">
      <w:bodyDiv w:val="1"/>
      <w:marLeft w:val="0"/>
      <w:marRight w:val="0"/>
      <w:marTop w:val="0"/>
      <w:marBottom w:val="0"/>
      <w:divBdr>
        <w:top w:val="none" w:sz="0" w:space="0" w:color="auto"/>
        <w:left w:val="none" w:sz="0" w:space="0" w:color="auto"/>
        <w:bottom w:val="none" w:sz="0" w:space="0" w:color="auto"/>
        <w:right w:val="none" w:sz="0" w:space="0" w:color="auto"/>
      </w:divBdr>
    </w:div>
    <w:div w:id="2047371430">
      <w:bodyDiv w:val="1"/>
      <w:marLeft w:val="0"/>
      <w:marRight w:val="0"/>
      <w:marTop w:val="0"/>
      <w:marBottom w:val="0"/>
      <w:divBdr>
        <w:top w:val="none" w:sz="0" w:space="0" w:color="auto"/>
        <w:left w:val="none" w:sz="0" w:space="0" w:color="auto"/>
        <w:bottom w:val="none" w:sz="0" w:space="0" w:color="auto"/>
        <w:right w:val="none" w:sz="0" w:space="0" w:color="auto"/>
      </w:divBdr>
    </w:div>
    <w:div w:id="2058503798">
      <w:bodyDiv w:val="1"/>
      <w:marLeft w:val="0"/>
      <w:marRight w:val="0"/>
      <w:marTop w:val="0"/>
      <w:marBottom w:val="0"/>
      <w:divBdr>
        <w:top w:val="none" w:sz="0" w:space="0" w:color="auto"/>
        <w:left w:val="none" w:sz="0" w:space="0" w:color="auto"/>
        <w:bottom w:val="none" w:sz="0" w:space="0" w:color="auto"/>
        <w:right w:val="none" w:sz="0" w:space="0" w:color="auto"/>
      </w:divBdr>
      <w:divsChild>
        <w:div w:id="152373799">
          <w:marLeft w:val="0"/>
          <w:marRight w:val="0"/>
          <w:marTop w:val="0"/>
          <w:marBottom w:val="0"/>
          <w:divBdr>
            <w:top w:val="none" w:sz="0" w:space="0" w:color="auto"/>
            <w:left w:val="none" w:sz="0" w:space="0" w:color="auto"/>
            <w:bottom w:val="none" w:sz="0" w:space="0" w:color="auto"/>
            <w:right w:val="none" w:sz="0" w:space="0" w:color="auto"/>
          </w:divBdr>
          <w:divsChild>
            <w:div w:id="1967196291">
              <w:marLeft w:val="0"/>
              <w:marRight w:val="0"/>
              <w:marTop w:val="0"/>
              <w:marBottom w:val="0"/>
              <w:divBdr>
                <w:top w:val="none" w:sz="0" w:space="0" w:color="auto"/>
                <w:left w:val="none" w:sz="0" w:space="0" w:color="auto"/>
                <w:bottom w:val="none" w:sz="0" w:space="0" w:color="auto"/>
                <w:right w:val="none" w:sz="0" w:space="0" w:color="auto"/>
              </w:divBdr>
              <w:divsChild>
                <w:div w:id="1846093109">
                  <w:marLeft w:val="0"/>
                  <w:marRight w:val="0"/>
                  <w:marTop w:val="0"/>
                  <w:marBottom w:val="0"/>
                  <w:divBdr>
                    <w:top w:val="none" w:sz="0" w:space="0" w:color="auto"/>
                    <w:left w:val="none" w:sz="0" w:space="0" w:color="auto"/>
                    <w:bottom w:val="none" w:sz="0" w:space="0" w:color="auto"/>
                    <w:right w:val="none" w:sz="0" w:space="0" w:color="auto"/>
                  </w:divBdr>
                  <w:divsChild>
                    <w:div w:id="2004696178">
                      <w:marLeft w:val="0"/>
                      <w:marRight w:val="0"/>
                      <w:marTop w:val="0"/>
                      <w:marBottom w:val="0"/>
                      <w:divBdr>
                        <w:top w:val="none" w:sz="0" w:space="0" w:color="auto"/>
                        <w:left w:val="none" w:sz="0" w:space="0" w:color="auto"/>
                        <w:bottom w:val="none" w:sz="0" w:space="0" w:color="auto"/>
                        <w:right w:val="none" w:sz="0" w:space="0" w:color="auto"/>
                      </w:divBdr>
                      <w:divsChild>
                        <w:div w:id="1812476671">
                          <w:marLeft w:val="0"/>
                          <w:marRight w:val="0"/>
                          <w:marTop w:val="0"/>
                          <w:marBottom w:val="0"/>
                          <w:divBdr>
                            <w:top w:val="none" w:sz="0" w:space="0" w:color="auto"/>
                            <w:left w:val="none" w:sz="0" w:space="0" w:color="auto"/>
                            <w:bottom w:val="none" w:sz="0" w:space="0" w:color="auto"/>
                            <w:right w:val="none" w:sz="0" w:space="0" w:color="auto"/>
                          </w:divBdr>
                          <w:divsChild>
                            <w:div w:id="1833568386">
                              <w:marLeft w:val="0"/>
                              <w:marRight w:val="0"/>
                              <w:marTop w:val="0"/>
                              <w:marBottom w:val="0"/>
                              <w:divBdr>
                                <w:top w:val="none" w:sz="0" w:space="0" w:color="auto"/>
                                <w:left w:val="none" w:sz="0" w:space="0" w:color="auto"/>
                                <w:bottom w:val="none" w:sz="0" w:space="0" w:color="auto"/>
                                <w:right w:val="none" w:sz="0" w:space="0" w:color="auto"/>
                              </w:divBdr>
                              <w:divsChild>
                                <w:div w:id="2143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471690">
      <w:bodyDiv w:val="1"/>
      <w:marLeft w:val="0"/>
      <w:marRight w:val="0"/>
      <w:marTop w:val="0"/>
      <w:marBottom w:val="0"/>
      <w:divBdr>
        <w:top w:val="none" w:sz="0" w:space="0" w:color="auto"/>
        <w:left w:val="none" w:sz="0" w:space="0" w:color="auto"/>
        <w:bottom w:val="none" w:sz="0" w:space="0" w:color="auto"/>
        <w:right w:val="none" w:sz="0" w:space="0" w:color="auto"/>
      </w:divBdr>
    </w:div>
    <w:div w:id="2064018381">
      <w:bodyDiv w:val="1"/>
      <w:marLeft w:val="0"/>
      <w:marRight w:val="0"/>
      <w:marTop w:val="0"/>
      <w:marBottom w:val="0"/>
      <w:divBdr>
        <w:top w:val="none" w:sz="0" w:space="0" w:color="auto"/>
        <w:left w:val="none" w:sz="0" w:space="0" w:color="auto"/>
        <w:bottom w:val="none" w:sz="0" w:space="0" w:color="auto"/>
        <w:right w:val="none" w:sz="0" w:space="0" w:color="auto"/>
      </w:divBdr>
      <w:divsChild>
        <w:div w:id="317610003">
          <w:marLeft w:val="0"/>
          <w:marRight w:val="0"/>
          <w:marTop w:val="0"/>
          <w:marBottom w:val="0"/>
          <w:divBdr>
            <w:top w:val="none" w:sz="0" w:space="0" w:color="auto"/>
            <w:left w:val="none" w:sz="0" w:space="0" w:color="auto"/>
            <w:bottom w:val="none" w:sz="0" w:space="0" w:color="auto"/>
            <w:right w:val="none" w:sz="0" w:space="0" w:color="auto"/>
          </w:divBdr>
          <w:divsChild>
            <w:div w:id="1536847803">
              <w:marLeft w:val="0"/>
              <w:marRight w:val="0"/>
              <w:marTop w:val="0"/>
              <w:marBottom w:val="0"/>
              <w:divBdr>
                <w:top w:val="none" w:sz="0" w:space="0" w:color="auto"/>
                <w:left w:val="none" w:sz="0" w:space="0" w:color="auto"/>
                <w:bottom w:val="none" w:sz="0" w:space="0" w:color="auto"/>
                <w:right w:val="none" w:sz="0" w:space="0" w:color="auto"/>
              </w:divBdr>
              <w:divsChild>
                <w:div w:id="1112356006">
                  <w:marLeft w:val="0"/>
                  <w:marRight w:val="0"/>
                  <w:marTop w:val="0"/>
                  <w:marBottom w:val="0"/>
                  <w:divBdr>
                    <w:top w:val="none" w:sz="0" w:space="0" w:color="auto"/>
                    <w:left w:val="none" w:sz="0" w:space="0" w:color="auto"/>
                    <w:bottom w:val="none" w:sz="0" w:space="0" w:color="auto"/>
                    <w:right w:val="none" w:sz="0" w:space="0" w:color="auto"/>
                  </w:divBdr>
                  <w:divsChild>
                    <w:div w:id="1045256170">
                      <w:marLeft w:val="0"/>
                      <w:marRight w:val="0"/>
                      <w:marTop w:val="0"/>
                      <w:marBottom w:val="0"/>
                      <w:divBdr>
                        <w:top w:val="none" w:sz="0" w:space="0" w:color="auto"/>
                        <w:left w:val="none" w:sz="0" w:space="0" w:color="auto"/>
                        <w:bottom w:val="none" w:sz="0" w:space="0" w:color="auto"/>
                        <w:right w:val="none" w:sz="0" w:space="0" w:color="auto"/>
                      </w:divBdr>
                      <w:divsChild>
                        <w:div w:id="553394530">
                          <w:marLeft w:val="0"/>
                          <w:marRight w:val="0"/>
                          <w:marTop w:val="0"/>
                          <w:marBottom w:val="0"/>
                          <w:divBdr>
                            <w:top w:val="none" w:sz="0" w:space="0" w:color="auto"/>
                            <w:left w:val="none" w:sz="0" w:space="0" w:color="auto"/>
                            <w:bottom w:val="none" w:sz="0" w:space="0" w:color="auto"/>
                            <w:right w:val="none" w:sz="0" w:space="0" w:color="auto"/>
                          </w:divBdr>
                          <w:divsChild>
                            <w:div w:id="1199129152">
                              <w:marLeft w:val="0"/>
                              <w:marRight w:val="0"/>
                              <w:marTop w:val="0"/>
                              <w:marBottom w:val="0"/>
                              <w:divBdr>
                                <w:top w:val="none" w:sz="0" w:space="0" w:color="auto"/>
                                <w:left w:val="none" w:sz="0" w:space="0" w:color="auto"/>
                                <w:bottom w:val="none" w:sz="0" w:space="0" w:color="auto"/>
                                <w:right w:val="none" w:sz="0" w:space="0" w:color="auto"/>
                              </w:divBdr>
                              <w:divsChild>
                                <w:div w:id="6928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69762950">
      <w:bodyDiv w:val="1"/>
      <w:marLeft w:val="0"/>
      <w:marRight w:val="0"/>
      <w:marTop w:val="0"/>
      <w:marBottom w:val="0"/>
      <w:divBdr>
        <w:top w:val="none" w:sz="0" w:space="0" w:color="auto"/>
        <w:left w:val="none" w:sz="0" w:space="0" w:color="auto"/>
        <w:bottom w:val="none" w:sz="0" w:space="0" w:color="auto"/>
        <w:right w:val="none" w:sz="0" w:space="0" w:color="auto"/>
      </w:divBdr>
    </w:div>
    <w:div w:id="2074619945">
      <w:bodyDiv w:val="1"/>
      <w:marLeft w:val="0"/>
      <w:marRight w:val="0"/>
      <w:marTop w:val="0"/>
      <w:marBottom w:val="0"/>
      <w:divBdr>
        <w:top w:val="none" w:sz="0" w:space="0" w:color="auto"/>
        <w:left w:val="none" w:sz="0" w:space="0" w:color="auto"/>
        <w:bottom w:val="none" w:sz="0" w:space="0" w:color="auto"/>
        <w:right w:val="none" w:sz="0" w:space="0" w:color="auto"/>
      </w:divBdr>
    </w:div>
    <w:div w:id="2075622961">
      <w:bodyDiv w:val="1"/>
      <w:marLeft w:val="0"/>
      <w:marRight w:val="0"/>
      <w:marTop w:val="0"/>
      <w:marBottom w:val="0"/>
      <w:divBdr>
        <w:top w:val="none" w:sz="0" w:space="0" w:color="auto"/>
        <w:left w:val="none" w:sz="0" w:space="0" w:color="auto"/>
        <w:bottom w:val="none" w:sz="0" w:space="0" w:color="auto"/>
        <w:right w:val="none" w:sz="0" w:space="0" w:color="auto"/>
      </w:divBdr>
    </w:div>
    <w:div w:id="2079549387">
      <w:bodyDiv w:val="1"/>
      <w:marLeft w:val="0"/>
      <w:marRight w:val="0"/>
      <w:marTop w:val="0"/>
      <w:marBottom w:val="0"/>
      <w:divBdr>
        <w:top w:val="none" w:sz="0" w:space="0" w:color="auto"/>
        <w:left w:val="none" w:sz="0" w:space="0" w:color="auto"/>
        <w:bottom w:val="none" w:sz="0" w:space="0" w:color="auto"/>
        <w:right w:val="none" w:sz="0" w:space="0" w:color="auto"/>
      </w:divBdr>
    </w:div>
    <w:div w:id="2081324446">
      <w:bodyDiv w:val="1"/>
      <w:marLeft w:val="0"/>
      <w:marRight w:val="0"/>
      <w:marTop w:val="0"/>
      <w:marBottom w:val="0"/>
      <w:divBdr>
        <w:top w:val="none" w:sz="0" w:space="0" w:color="auto"/>
        <w:left w:val="none" w:sz="0" w:space="0" w:color="auto"/>
        <w:bottom w:val="none" w:sz="0" w:space="0" w:color="auto"/>
        <w:right w:val="none" w:sz="0" w:space="0" w:color="auto"/>
      </w:divBdr>
    </w:div>
    <w:div w:id="2103792417">
      <w:bodyDiv w:val="1"/>
      <w:marLeft w:val="0"/>
      <w:marRight w:val="0"/>
      <w:marTop w:val="0"/>
      <w:marBottom w:val="0"/>
      <w:divBdr>
        <w:top w:val="none" w:sz="0" w:space="0" w:color="auto"/>
        <w:left w:val="none" w:sz="0" w:space="0" w:color="auto"/>
        <w:bottom w:val="none" w:sz="0" w:space="0" w:color="auto"/>
        <w:right w:val="none" w:sz="0" w:space="0" w:color="auto"/>
      </w:divBdr>
    </w:div>
    <w:div w:id="2104916387">
      <w:bodyDiv w:val="1"/>
      <w:marLeft w:val="0"/>
      <w:marRight w:val="0"/>
      <w:marTop w:val="0"/>
      <w:marBottom w:val="0"/>
      <w:divBdr>
        <w:top w:val="none" w:sz="0" w:space="0" w:color="auto"/>
        <w:left w:val="none" w:sz="0" w:space="0" w:color="auto"/>
        <w:bottom w:val="none" w:sz="0" w:space="0" w:color="auto"/>
        <w:right w:val="none" w:sz="0" w:space="0" w:color="auto"/>
      </w:divBdr>
    </w:div>
    <w:div w:id="2113742196">
      <w:bodyDiv w:val="1"/>
      <w:marLeft w:val="0"/>
      <w:marRight w:val="0"/>
      <w:marTop w:val="0"/>
      <w:marBottom w:val="0"/>
      <w:divBdr>
        <w:top w:val="none" w:sz="0" w:space="0" w:color="auto"/>
        <w:left w:val="none" w:sz="0" w:space="0" w:color="auto"/>
        <w:bottom w:val="none" w:sz="0" w:space="0" w:color="auto"/>
        <w:right w:val="none" w:sz="0" w:space="0" w:color="auto"/>
      </w:divBdr>
    </w:div>
    <w:div w:id="2122531708">
      <w:bodyDiv w:val="1"/>
      <w:marLeft w:val="0"/>
      <w:marRight w:val="0"/>
      <w:marTop w:val="0"/>
      <w:marBottom w:val="0"/>
      <w:divBdr>
        <w:top w:val="none" w:sz="0" w:space="0" w:color="auto"/>
        <w:left w:val="none" w:sz="0" w:space="0" w:color="auto"/>
        <w:bottom w:val="none" w:sz="0" w:space="0" w:color="auto"/>
        <w:right w:val="none" w:sz="0" w:space="0" w:color="auto"/>
      </w:divBdr>
    </w:div>
    <w:div w:id="2123647989">
      <w:bodyDiv w:val="1"/>
      <w:marLeft w:val="0"/>
      <w:marRight w:val="0"/>
      <w:marTop w:val="0"/>
      <w:marBottom w:val="0"/>
      <w:divBdr>
        <w:top w:val="none" w:sz="0" w:space="0" w:color="auto"/>
        <w:left w:val="none" w:sz="0" w:space="0" w:color="auto"/>
        <w:bottom w:val="none" w:sz="0" w:space="0" w:color="auto"/>
        <w:right w:val="none" w:sz="0" w:space="0" w:color="auto"/>
      </w:divBdr>
    </w:div>
    <w:div w:id="2144301510">
      <w:bodyDiv w:val="1"/>
      <w:marLeft w:val="0"/>
      <w:marRight w:val="0"/>
      <w:marTop w:val="0"/>
      <w:marBottom w:val="0"/>
      <w:divBdr>
        <w:top w:val="none" w:sz="0" w:space="0" w:color="auto"/>
        <w:left w:val="none" w:sz="0" w:space="0" w:color="auto"/>
        <w:bottom w:val="none" w:sz="0" w:space="0" w:color="auto"/>
        <w:right w:val="none" w:sz="0" w:space="0" w:color="auto"/>
      </w:divBdr>
    </w:div>
    <w:div w:id="21448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0534A-2FF4-48AF-99DB-90533E880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73809</TotalTime>
  <Pages>43</Pages>
  <Words>3765</Words>
  <Characters>21463</Characters>
  <Application>Microsoft Office Word</Application>
  <DocSecurity>0</DocSecurity>
  <Lines>178</Lines>
  <Paragraphs>50</Paragraphs>
  <ScaleCrop>false</ScaleCrop>
  <Company/>
  <LinksUpToDate>false</LinksUpToDate>
  <CharactersWithSpaces>25178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497</cp:revision>
  <cp:lastPrinted>2021-03-22T02:11:00Z</cp:lastPrinted>
  <dcterms:created xsi:type="dcterms:W3CDTF">2018-09-03T01:40:00Z</dcterms:created>
  <dcterms:modified xsi:type="dcterms:W3CDTF">2021-11-08T02:33:00Z</dcterms:modified>
</cp:coreProperties>
</file>